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59BB2" w14:textId="77777777" w:rsidR="00D611F4" w:rsidRPr="00003450" w:rsidRDefault="00D611F4" w:rsidP="00D611F4">
      <w:pPr>
        <w:jc w:val="center"/>
        <w:rPr>
          <w:rFonts w:eastAsia="Calibri"/>
          <w:b/>
          <w:bCs/>
          <w:sz w:val="28"/>
          <w:szCs w:val="28"/>
        </w:rPr>
      </w:pPr>
      <w:r w:rsidRPr="00003450">
        <w:rPr>
          <w:rFonts w:eastAsia="Calibri"/>
          <w:b/>
          <w:bCs/>
          <w:sz w:val="28"/>
          <w:szCs w:val="28"/>
        </w:rPr>
        <w:t>Федеральное государственное образовательное бюджетное учреждение</w:t>
      </w:r>
    </w:p>
    <w:p w14:paraId="5862D953" w14:textId="77777777" w:rsidR="00D611F4" w:rsidRPr="00003450" w:rsidRDefault="00D611F4" w:rsidP="00D611F4">
      <w:pPr>
        <w:jc w:val="center"/>
        <w:rPr>
          <w:rFonts w:eastAsia="Calibri"/>
          <w:b/>
          <w:bCs/>
          <w:sz w:val="28"/>
          <w:szCs w:val="28"/>
        </w:rPr>
      </w:pPr>
      <w:r w:rsidRPr="00003450">
        <w:rPr>
          <w:rFonts w:eastAsia="Calibri"/>
          <w:b/>
          <w:bCs/>
          <w:sz w:val="28"/>
          <w:szCs w:val="28"/>
        </w:rPr>
        <w:t>высшего образования</w:t>
      </w:r>
    </w:p>
    <w:p w14:paraId="633820F0" w14:textId="3B01D727" w:rsidR="00D611F4" w:rsidRPr="00D611F4" w:rsidRDefault="00D611F4" w:rsidP="00D611F4">
      <w:pPr>
        <w:jc w:val="center"/>
        <w:rPr>
          <w:rFonts w:eastAsia="Calibri"/>
          <w:b/>
          <w:caps/>
          <w:sz w:val="28"/>
          <w:szCs w:val="28"/>
        </w:rPr>
      </w:pPr>
      <w:r w:rsidRPr="00D611F4">
        <w:rPr>
          <w:rFonts w:eastAsia="Calibri"/>
          <w:b/>
          <w:caps/>
          <w:sz w:val="28"/>
          <w:szCs w:val="28"/>
        </w:rPr>
        <w:t>«ФинансоВЫЙ УНИВЕРСИТЕТ</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0B3F4DFB" w14:textId="5D5020A4" w:rsidR="00D611F4" w:rsidRDefault="00D611F4" w:rsidP="00C5226A">
      <w:pPr>
        <w:rPr>
          <w:rFonts w:eastAsia="Calibri"/>
          <w:b/>
          <w:sz w:val="28"/>
          <w:szCs w:val="28"/>
        </w:rPr>
      </w:pPr>
    </w:p>
    <w:p w14:paraId="66011A14" w14:textId="77777777" w:rsidR="00003450" w:rsidRPr="007620DE" w:rsidRDefault="00003450" w:rsidP="00C5226A">
      <w:pPr>
        <w:rPr>
          <w:sz w:val="28"/>
          <w:szCs w:val="28"/>
        </w:rPr>
      </w:pPr>
    </w:p>
    <w:tbl>
      <w:tblPr>
        <w:tblW w:w="0" w:type="auto"/>
        <w:tblLook w:val="00A0" w:firstRow="1" w:lastRow="0" w:firstColumn="1" w:lastColumn="0" w:noHBand="0" w:noVBand="0"/>
      </w:tblPr>
      <w:tblGrid>
        <w:gridCol w:w="4537"/>
        <w:gridCol w:w="5033"/>
      </w:tblGrid>
      <w:tr w:rsidR="007620DE" w:rsidRPr="007620DE"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7620DE" w:rsidRPr="007620DE"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7620DE" w:rsidRDefault="00D611F4" w:rsidP="00D611F4">
                  <w:pPr>
                    <w:rPr>
                      <w:b/>
                      <w:sz w:val="28"/>
                      <w:szCs w:val="28"/>
                    </w:rPr>
                  </w:pPr>
                </w:p>
              </w:tc>
            </w:tr>
          </w:tbl>
          <w:p w14:paraId="4EF1CDD2" w14:textId="77777777" w:rsidR="00D611F4" w:rsidRPr="007620DE"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7620DE" w:rsidRPr="007620DE" w14:paraId="468728D9" w14:textId="77777777" w:rsidTr="00024DA5">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34CD960E" w14:textId="77777777" w:rsidR="00D611F4" w:rsidRPr="007620DE" w:rsidRDefault="00D611F4" w:rsidP="00D611F4">
                  <w:pPr>
                    <w:rPr>
                      <w:sz w:val="28"/>
                      <w:szCs w:val="28"/>
                    </w:rPr>
                  </w:pPr>
                  <w:r w:rsidRPr="007620DE">
                    <w:rPr>
                      <w:sz w:val="28"/>
                      <w:szCs w:val="28"/>
                    </w:rPr>
                    <w:t>УТВЕРЖДАЮ</w:t>
                  </w:r>
                </w:p>
                <w:p w14:paraId="4E0275DF" w14:textId="77777777" w:rsidR="00D611F4" w:rsidRPr="007620DE" w:rsidRDefault="00D611F4" w:rsidP="00D611F4">
                  <w:pPr>
                    <w:tabs>
                      <w:tab w:val="left" w:pos="0"/>
                    </w:tabs>
                    <w:rPr>
                      <w:sz w:val="28"/>
                      <w:szCs w:val="28"/>
                    </w:rPr>
                  </w:pPr>
                </w:p>
                <w:p w14:paraId="23674C4B" w14:textId="77777777" w:rsidR="00D611F4" w:rsidRPr="007620DE" w:rsidRDefault="00D611F4" w:rsidP="00D611F4">
                  <w:pPr>
                    <w:tabs>
                      <w:tab w:val="left" w:pos="0"/>
                    </w:tabs>
                    <w:rPr>
                      <w:sz w:val="28"/>
                      <w:szCs w:val="28"/>
                    </w:rPr>
                  </w:pPr>
                  <w:r w:rsidRPr="007620DE">
                    <w:rPr>
                      <w:sz w:val="28"/>
                      <w:szCs w:val="28"/>
                    </w:rPr>
                    <w:t xml:space="preserve">Проректор по учебной и </w:t>
                  </w:r>
                </w:p>
                <w:p w14:paraId="4F70BD3C" w14:textId="7A4E2827" w:rsidR="00D611F4" w:rsidRPr="007620DE" w:rsidRDefault="00D611F4" w:rsidP="00D611F4">
                  <w:pPr>
                    <w:tabs>
                      <w:tab w:val="left" w:pos="0"/>
                    </w:tabs>
                    <w:rPr>
                      <w:sz w:val="28"/>
                      <w:szCs w:val="28"/>
                    </w:rPr>
                  </w:pPr>
                  <w:r w:rsidRPr="007620DE">
                    <w:rPr>
                      <w:sz w:val="28"/>
                      <w:szCs w:val="28"/>
                    </w:rPr>
                    <w:t>методической работе</w:t>
                  </w:r>
                </w:p>
                <w:p w14:paraId="33187CBE" w14:textId="77777777" w:rsidR="00D611F4" w:rsidRPr="007620DE" w:rsidRDefault="00D611F4" w:rsidP="00D611F4">
                  <w:pPr>
                    <w:jc w:val="center"/>
                    <w:rPr>
                      <w:sz w:val="28"/>
                      <w:szCs w:val="28"/>
                    </w:rPr>
                  </w:pPr>
                </w:p>
                <w:p w14:paraId="4D76459C" w14:textId="77777777" w:rsidR="00D611F4" w:rsidRPr="007620DE" w:rsidRDefault="00D611F4" w:rsidP="00D611F4">
                  <w:pPr>
                    <w:rPr>
                      <w:sz w:val="28"/>
                      <w:szCs w:val="28"/>
                    </w:rPr>
                  </w:pPr>
                  <w:r w:rsidRPr="007620DE">
                    <w:rPr>
                      <w:sz w:val="28"/>
                      <w:szCs w:val="28"/>
                    </w:rPr>
                    <w:t>____________ Е.А. Каменева</w:t>
                  </w:r>
                </w:p>
                <w:p w14:paraId="4D59618A" w14:textId="77777777" w:rsidR="00D611F4" w:rsidRPr="007620DE" w:rsidRDefault="00D611F4" w:rsidP="00D611F4">
                  <w:pPr>
                    <w:rPr>
                      <w:sz w:val="28"/>
                      <w:szCs w:val="28"/>
                    </w:rPr>
                  </w:pPr>
                </w:p>
                <w:p w14:paraId="78FFCC3D" w14:textId="2CE43EB2" w:rsidR="00D611F4" w:rsidRPr="007620DE" w:rsidRDefault="00D611F4" w:rsidP="00D611F4">
                  <w:pPr>
                    <w:rPr>
                      <w:b/>
                      <w:sz w:val="28"/>
                      <w:szCs w:val="28"/>
                      <w:u w:val="single"/>
                    </w:rPr>
                  </w:pPr>
                  <w:r w:rsidRPr="007620DE">
                    <w:rPr>
                      <w:rFonts w:eastAsia="Calibri"/>
                      <w:b/>
                      <w:sz w:val="28"/>
                      <w:szCs w:val="28"/>
                    </w:rPr>
                    <w:t>«_</w:t>
                  </w:r>
                  <w:r w:rsidR="0036098E">
                    <w:rPr>
                      <w:rFonts w:eastAsia="Calibri"/>
                      <w:b/>
                      <w:sz w:val="28"/>
                      <w:szCs w:val="28"/>
                    </w:rPr>
                    <w:t>26</w:t>
                  </w:r>
                  <w:r w:rsidRPr="007620DE">
                    <w:rPr>
                      <w:rFonts w:eastAsia="Calibri"/>
                      <w:b/>
                      <w:sz w:val="28"/>
                      <w:szCs w:val="28"/>
                    </w:rPr>
                    <w:t>_» ___</w:t>
                  </w:r>
                  <w:r w:rsidR="0036098E">
                    <w:rPr>
                      <w:rFonts w:eastAsia="Calibri"/>
                      <w:b/>
                      <w:sz w:val="28"/>
                      <w:szCs w:val="28"/>
                    </w:rPr>
                    <w:t>мая</w:t>
                  </w:r>
                  <w:r w:rsidRPr="007620DE">
                    <w:rPr>
                      <w:rFonts w:eastAsia="Calibri"/>
                      <w:b/>
                      <w:sz w:val="28"/>
                      <w:szCs w:val="28"/>
                    </w:rPr>
                    <w:t>___</w:t>
                  </w:r>
                  <w:bookmarkStart w:id="0" w:name="_GoBack"/>
                  <w:r w:rsidRPr="0036098E">
                    <w:rPr>
                      <w:rFonts w:eastAsia="Calibri"/>
                      <w:b/>
                      <w:sz w:val="28"/>
                      <w:szCs w:val="28"/>
                    </w:rPr>
                    <w:t>202</w:t>
                  </w:r>
                  <w:r w:rsidR="007755C5" w:rsidRPr="0036098E">
                    <w:rPr>
                      <w:rFonts w:eastAsia="Calibri"/>
                      <w:b/>
                      <w:sz w:val="28"/>
                      <w:szCs w:val="28"/>
                    </w:rPr>
                    <w:t>2</w:t>
                  </w:r>
                  <w:r w:rsidRPr="0036098E">
                    <w:rPr>
                      <w:rFonts w:eastAsia="Calibri"/>
                      <w:b/>
                      <w:sz w:val="28"/>
                      <w:szCs w:val="28"/>
                    </w:rPr>
                    <w:t xml:space="preserve"> </w:t>
                  </w:r>
                  <w:r w:rsidRPr="0036098E">
                    <w:rPr>
                      <w:b/>
                      <w:sz w:val="28"/>
                      <w:szCs w:val="28"/>
                    </w:rPr>
                    <w:t>г</w:t>
                  </w:r>
                  <w:bookmarkEnd w:id="0"/>
                  <w:r w:rsidRPr="007620DE">
                    <w:rPr>
                      <w:sz w:val="28"/>
                      <w:szCs w:val="28"/>
                    </w:rPr>
                    <w:t>.</w:t>
                  </w:r>
                </w:p>
                <w:p w14:paraId="084B2997" w14:textId="77777777" w:rsidR="00D611F4" w:rsidRPr="007620DE" w:rsidRDefault="00D611F4" w:rsidP="00D611F4">
                  <w:pPr>
                    <w:rPr>
                      <w:b/>
                      <w:sz w:val="28"/>
                      <w:szCs w:val="28"/>
                    </w:rPr>
                  </w:pPr>
                </w:p>
              </w:tc>
            </w:tr>
          </w:tbl>
          <w:p w14:paraId="07CFAA86" w14:textId="77777777" w:rsidR="00D611F4" w:rsidRPr="007620DE" w:rsidRDefault="00D611F4" w:rsidP="00D611F4">
            <w:pPr>
              <w:jc w:val="right"/>
              <w:rPr>
                <w:sz w:val="28"/>
                <w:szCs w:val="28"/>
              </w:rPr>
            </w:pPr>
          </w:p>
        </w:tc>
      </w:tr>
    </w:tbl>
    <w:p w14:paraId="1BFD94EC" w14:textId="77777777" w:rsidR="00F91FB7" w:rsidRPr="00676B19" w:rsidRDefault="00F91FB7" w:rsidP="00F91FB7">
      <w:pPr>
        <w:rPr>
          <w:b/>
          <w:sz w:val="28"/>
          <w:szCs w:val="28"/>
        </w:rPr>
      </w:pPr>
    </w:p>
    <w:p w14:paraId="47507A02" w14:textId="655D123B" w:rsidR="007620DE" w:rsidRDefault="007620DE" w:rsidP="007620DE">
      <w:pPr>
        <w:suppressAutoHyphens/>
        <w:spacing w:before="100" w:beforeAutospacing="1" w:after="100" w:afterAutospacing="1"/>
        <w:jc w:val="center"/>
        <w:rPr>
          <w:b/>
          <w:color w:val="212121"/>
          <w:sz w:val="28"/>
          <w:szCs w:val="28"/>
        </w:rPr>
      </w:pPr>
      <w:r>
        <w:rPr>
          <w:b/>
          <w:color w:val="212121"/>
          <w:sz w:val="28"/>
          <w:szCs w:val="28"/>
        </w:rPr>
        <w:t>Березин М</w:t>
      </w:r>
      <w:r w:rsidR="0097715A">
        <w:rPr>
          <w:b/>
          <w:color w:val="212121"/>
          <w:sz w:val="28"/>
          <w:szCs w:val="28"/>
        </w:rPr>
        <w:t>.</w:t>
      </w:r>
      <w:r>
        <w:rPr>
          <w:b/>
          <w:color w:val="212121"/>
          <w:sz w:val="28"/>
          <w:szCs w:val="28"/>
        </w:rPr>
        <w:t>Ю</w:t>
      </w:r>
      <w:r w:rsidR="0097715A">
        <w:rPr>
          <w:b/>
          <w:color w:val="212121"/>
          <w:sz w:val="28"/>
          <w:szCs w:val="28"/>
        </w:rPr>
        <w:t>.</w:t>
      </w:r>
      <w:r>
        <w:rPr>
          <w:b/>
          <w:color w:val="212121"/>
          <w:sz w:val="28"/>
          <w:szCs w:val="28"/>
        </w:rPr>
        <w:t>, Мишина Н</w:t>
      </w:r>
      <w:r w:rsidR="0097715A">
        <w:rPr>
          <w:b/>
          <w:color w:val="212121"/>
          <w:sz w:val="28"/>
          <w:szCs w:val="28"/>
        </w:rPr>
        <w:t>.</w:t>
      </w:r>
      <w:r>
        <w:rPr>
          <w:b/>
          <w:color w:val="212121"/>
          <w:sz w:val="28"/>
          <w:szCs w:val="28"/>
        </w:rPr>
        <w:t>В</w:t>
      </w:r>
      <w:r w:rsidR="0097715A">
        <w:rPr>
          <w:b/>
          <w:color w:val="212121"/>
          <w:sz w:val="28"/>
          <w:szCs w:val="28"/>
        </w:rPr>
        <w:t>.</w:t>
      </w:r>
    </w:p>
    <w:p w14:paraId="5C161FB9" w14:textId="77777777" w:rsidR="007620DE" w:rsidRDefault="007620DE" w:rsidP="00F91FB7">
      <w:pPr>
        <w:jc w:val="center"/>
        <w:rPr>
          <w:b/>
          <w:sz w:val="28"/>
          <w:szCs w:val="28"/>
        </w:rPr>
      </w:pPr>
    </w:p>
    <w:p w14:paraId="5E56EE11" w14:textId="77777777" w:rsidR="00C5226A" w:rsidRPr="007620DE" w:rsidRDefault="00C5226A" w:rsidP="00C5226A">
      <w:pPr>
        <w:spacing w:line="360" w:lineRule="auto"/>
        <w:jc w:val="center"/>
        <w:rPr>
          <w:b/>
          <w:sz w:val="28"/>
          <w:szCs w:val="28"/>
        </w:rPr>
      </w:pPr>
      <w:r w:rsidRPr="007620DE">
        <w:rPr>
          <w:b/>
          <w:sz w:val="28"/>
          <w:szCs w:val="28"/>
        </w:rPr>
        <w:t>ПРОГРАММА</w:t>
      </w:r>
    </w:p>
    <w:p w14:paraId="47F7F02C" w14:textId="77777777" w:rsidR="00C5226A" w:rsidRPr="007620DE" w:rsidRDefault="00C5226A" w:rsidP="00C5226A">
      <w:pPr>
        <w:spacing w:line="480" w:lineRule="auto"/>
        <w:jc w:val="center"/>
        <w:rPr>
          <w:b/>
          <w:sz w:val="28"/>
          <w:szCs w:val="28"/>
        </w:rPr>
      </w:pPr>
      <w:r w:rsidRPr="007620DE">
        <w:rPr>
          <w:b/>
          <w:sz w:val="28"/>
          <w:szCs w:val="28"/>
        </w:rPr>
        <w:t>НАУЧНО-МЕТОДОЛОГИЧЕСКОГО СЕМИНАРА</w:t>
      </w:r>
    </w:p>
    <w:p w14:paraId="0DC59457" w14:textId="77777777" w:rsidR="00C5226A" w:rsidRPr="00C5226A" w:rsidRDefault="00C5226A" w:rsidP="00C5226A">
      <w:pPr>
        <w:spacing w:line="360" w:lineRule="auto"/>
        <w:jc w:val="center"/>
        <w:rPr>
          <w:sz w:val="28"/>
          <w:szCs w:val="28"/>
        </w:rPr>
      </w:pPr>
      <w:r w:rsidRPr="00C5226A">
        <w:rPr>
          <w:sz w:val="28"/>
          <w:szCs w:val="28"/>
        </w:rPr>
        <w:t>для подготовки научных и научно-педагогических кадров в аспирантуре</w:t>
      </w:r>
    </w:p>
    <w:p w14:paraId="5FCEFCA2" w14:textId="77777777" w:rsidR="00C5226A" w:rsidRDefault="00C5226A" w:rsidP="00C5226A">
      <w:pPr>
        <w:jc w:val="center"/>
        <w:rPr>
          <w:sz w:val="28"/>
          <w:szCs w:val="28"/>
        </w:rPr>
      </w:pPr>
    </w:p>
    <w:p w14:paraId="6FD8849A" w14:textId="486868EF" w:rsidR="00C5226A" w:rsidRPr="00C5226A" w:rsidRDefault="00C5226A" w:rsidP="00C5226A">
      <w:pPr>
        <w:jc w:val="center"/>
        <w:rPr>
          <w:sz w:val="28"/>
          <w:szCs w:val="28"/>
        </w:rPr>
      </w:pPr>
      <w:r w:rsidRPr="00C5226A">
        <w:rPr>
          <w:sz w:val="28"/>
          <w:szCs w:val="28"/>
        </w:rPr>
        <w:t>по направлению подготовки</w:t>
      </w:r>
      <w:r w:rsidR="00F13209">
        <w:rPr>
          <w:sz w:val="28"/>
          <w:szCs w:val="28"/>
        </w:rPr>
        <w:t>:</w:t>
      </w:r>
      <w:r w:rsidRPr="00C5226A">
        <w:rPr>
          <w:sz w:val="28"/>
          <w:szCs w:val="28"/>
        </w:rPr>
        <w:t xml:space="preserve"> 40.06.01 «Юриспруденция»</w:t>
      </w:r>
    </w:p>
    <w:p w14:paraId="6D7CB4D1" w14:textId="77777777" w:rsidR="00C5226A" w:rsidRDefault="00C5226A" w:rsidP="00C5226A">
      <w:pPr>
        <w:jc w:val="center"/>
      </w:pPr>
    </w:p>
    <w:p w14:paraId="74B6D84C" w14:textId="089EBDAB" w:rsidR="00C5226A" w:rsidRPr="00C5226A" w:rsidRDefault="00C5226A" w:rsidP="00C5226A">
      <w:pPr>
        <w:jc w:val="center"/>
        <w:rPr>
          <w:sz w:val="28"/>
          <w:szCs w:val="28"/>
        </w:rPr>
      </w:pPr>
      <w:r w:rsidRPr="00C5226A">
        <w:rPr>
          <w:sz w:val="28"/>
          <w:szCs w:val="28"/>
        </w:rPr>
        <w:t>научная специальность</w:t>
      </w:r>
      <w:r w:rsidR="00EA58E3">
        <w:rPr>
          <w:sz w:val="28"/>
          <w:szCs w:val="28"/>
        </w:rPr>
        <w:t>:</w:t>
      </w:r>
      <w:r w:rsidR="001E174C">
        <w:rPr>
          <w:sz w:val="28"/>
          <w:szCs w:val="28"/>
        </w:rPr>
        <w:t xml:space="preserve"> «5.1.</w:t>
      </w:r>
      <w:r w:rsidR="007620DE">
        <w:rPr>
          <w:sz w:val="28"/>
          <w:szCs w:val="28"/>
        </w:rPr>
        <w:t>2</w:t>
      </w:r>
      <w:r w:rsidR="001E174C">
        <w:rPr>
          <w:sz w:val="28"/>
          <w:szCs w:val="28"/>
        </w:rPr>
        <w:t xml:space="preserve"> </w:t>
      </w:r>
      <w:r w:rsidR="007620DE">
        <w:rPr>
          <w:sz w:val="28"/>
          <w:szCs w:val="28"/>
        </w:rPr>
        <w:t>–</w:t>
      </w:r>
      <w:r w:rsidR="001E174C">
        <w:rPr>
          <w:sz w:val="28"/>
          <w:szCs w:val="28"/>
        </w:rPr>
        <w:t xml:space="preserve"> </w:t>
      </w:r>
      <w:r w:rsidR="007620DE" w:rsidRPr="007620DE">
        <w:rPr>
          <w:sz w:val="28"/>
          <w:szCs w:val="28"/>
        </w:rPr>
        <w:t xml:space="preserve">Публично-правовые </w:t>
      </w:r>
      <w:r w:rsidR="007620DE">
        <w:rPr>
          <w:sz w:val="28"/>
          <w:szCs w:val="28"/>
        </w:rPr>
        <w:br/>
      </w:r>
      <w:r w:rsidR="007620DE" w:rsidRPr="007620DE">
        <w:rPr>
          <w:sz w:val="28"/>
          <w:szCs w:val="28"/>
        </w:rPr>
        <w:t>(государственно-правовые) науки</w:t>
      </w:r>
      <w:r w:rsidR="00EA58E3">
        <w:rPr>
          <w:sz w:val="28"/>
          <w:szCs w:val="28"/>
        </w:rPr>
        <w:t>»</w:t>
      </w:r>
    </w:p>
    <w:p w14:paraId="5345AFE7" w14:textId="77777777" w:rsidR="00C5226A" w:rsidRDefault="00C5226A" w:rsidP="00C5226A">
      <w:pPr>
        <w:jc w:val="center"/>
      </w:pPr>
    </w:p>
    <w:p w14:paraId="56F31813" w14:textId="14106029" w:rsidR="00C5226A" w:rsidRPr="00C5226A" w:rsidRDefault="00C5226A" w:rsidP="00C5226A">
      <w:pPr>
        <w:jc w:val="center"/>
        <w:rPr>
          <w:sz w:val="28"/>
          <w:szCs w:val="28"/>
        </w:rPr>
      </w:pPr>
      <w:r w:rsidRPr="00C5226A">
        <w:rPr>
          <w:sz w:val="28"/>
          <w:szCs w:val="28"/>
        </w:rPr>
        <w:t>Юридический факультет, департамент международного и публичного права</w:t>
      </w:r>
    </w:p>
    <w:p w14:paraId="6C31D1EC" w14:textId="77777777" w:rsidR="00C5226A" w:rsidRDefault="00C5226A" w:rsidP="00C5226A">
      <w:pPr>
        <w:spacing w:line="480" w:lineRule="auto"/>
        <w:jc w:val="center"/>
        <w:rPr>
          <w:szCs w:val="28"/>
        </w:rPr>
      </w:pPr>
    </w:p>
    <w:p w14:paraId="518D9B48" w14:textId="77777777" w:rsidR="00C5226A" w:rsidRDefault="00C5226A" w:rsidP="00C5226A">
      <w:pPr>
        <w:suppressAutoHyphens/>
        <w:jc w:val="center"/>
        <w:rPr>
          <w:iCs/>
          <w:szCs w:val="28"/>
        </w:rPr>
      </w:pPr>
    </w:p>
    <w:p w14:paraId="408B0B33" w14:textId="77777777" w:rsidR="00C5226A" w:rsidRPr="00B5475A" w:rsidRDefault="00C5226A" w:rsidP="00C5226A">
      <w:pPr>
        <w:suppressAutoHyphens/>
        <w:jc w:val="center"/>
        <w:rPr>
          <w:iCs/>
          <w:szCs w:val="28"/>
        </w:rPr>
      </w:pPr>
    </w:p>
    <w:p w14:paraId="0AE7D1F7" w14:textId="77777777" w:rsidR="00C5226A" w:rsidRDefault="00C5226A" w:rsidP="00C5226A">
      <w:pPr>
        <w:suppressAutoHyphens/>
        <w:jc w:val="center"/>
        <w:rPr>
          <w:sz w:val="28"/>
          <w:szCs w:val="28"/>
        </w:rPr>
      </w:pPr>
    </w:p>
    <w:p w14:paraId="04ECE9EA" w14:textId="77777777" w:rsidR="001810B5" w:rsidRPr="00BE755E" w:rsidRDefault="001810B5" w:rsidP="001810B5">
      <w:pPr>
        <w:widowControl w:val="0"/>
        <w:suppressAutoHyphens/>
        <w:jc w:val="center"/>
        <w:rPr>
          <w:i/>
          <w:sz w:val="28"/>
          <w:szCs w:val="28"/>
        </w:rPr>
      </w:pPr>
      <w:r w:rsidRPr="00BE755E">
        <w:rPr>
          <w:i/>
          <w:sz w:val="28"/>
          <w:szCs w:val="28"/>
        </w:rPr>
        <w:t xml:space="preserve">Рекомендовано Ученым советом Юридического факультета </w:t>
      </w:r>
    </w:p>
    <w:p w14:paraId="0FD679D2" w14:textId="00848D2E" w:rsidR="001810B5" w:rsidRPr="00BE755E" w:rsidRDefault="001810B5" w:rsidP="001810B5">
      <w:pPr>
        <w:widowControl w:val="0"/>
        <w:suppressAutoHyphens/>
        <w:jc w:val="center"/>
        <w:rPr>
          <w:iCs/>
          <w:sz w:val="28"/>
          <w:szCs w:val="28"/>
        </w:rPr>
      </w:pPr>
      <w:r w:rsidRPr="00BE755E">
        <w:rPr>
          <w:iCs/>
          <w:sz w:val="28"/>
          <w:szCs w:val="28"/>
        </w:rPr>
        <w:t>(</w:t>
      </w:r>
      <w:r w:rsidRPr="00BE755E">
        <w:rPr>
          <w:i/>
          <w:sz w:val="28"/>
          <w:szCs w:val="28"/>
        </w:rPr>
        <w:t xml:space="preserve">протокол </w:t>
      </w:r>
      <w:r w:rsidRPr="007C5E2D">
        <w:rPr>
          <w:i/>
          <w:sz w:val="28"/>
          <w:szCs w:val="28"/>
        </w:rPr>
        <w:t>№ 1</w:t>
      </w:r>
      <w:r w:rsidR="0027463E">
        <w:rPr>
          <w:i/>
          <w:sz w:val="28"/>
          <w:szCs w:val="28"/>
        </w:rPr>
        <w:t>9</w:t>
      </w:r>
      <w:r w:rsidRPr="007C5E2D">
        <w:rPr>
          <w:i/>
          <w:sz w:val="28"/>
          <w:szCs w:val="28"/>
        </w:rPr>
        <w:t xml:space="preserve"> от</w:t>
      </w:r>
      <w:r w:rsidRPr="00BE755E">
        <w:rPr>
          <w:i/>
          <w:sz w:val="28"/>
          <w:szCs w:val="28"/>
        </w:rPr>
        <w:t xml:space="preserve"> </w:t>
      </w:r>
      <w:r>
        <w:rPr>
          <w:i/>
          <w:sz w:val="28"/>
          <w:szCs w:val="28"/>
        </w:rPr>
        <w:t>1</w:t>
      </w:r>
      <w:r w:rsidR="007620DE">
        <w:rPr>
          <w:i/>
          <w:sz w:val="28"/>
          <w:szCs w:val="28"/>
        </w:rPr>
        <w:t>9</w:t>
      </w:r>
      <w:r>
        <w:rPr>
          <w:i/>
          <w:sz w:val="28"/>
          <w:szCs w:val="28"/>
        </w:rPr>
        <w:t>.05.20</w:t>
      </w:r>
      <w:r w:rsidRPr="00BE755E">
        <w:rPr>
          <w:i/>
          <w:sz w:val="28"/>
          <w:szCs w:val="28"/>
        </w:rPr>
        <w:t>22</w:t>
      </w:r>
      <w:r w:rsidRPr="00BE755E">
        <w:rPr>
          <w:iCs/>
          <w:sz w:val="28"/>
          <w:szCs w:val="28"/>
        </w:rPr>
        <w:t>)</w:t>
      </w:r>
    </w:p>
    <w:p w14:paraId="320C2F87" w14:textId="77777777" w:rsidR="001810B5" w:rsidRPr="00BE755E" w:rsidRDefault="001810B5" w:rsidP="001810B5">
      <w:pPr>
        <w:widowControl w:val="0"/>
        <w:suppressAutoHyphens/>
        <w:jc w:val="center"/>
        <w:rPr>
          <w:i/>
          <w:sz w:val="28"/>
          <w:szCs w:val="28"/>
        </w:rPr>
      </w:pPr>
      <w:r w:rsidRPr="00BE755E">
        <w:rPr>
          <w:i/>
          <w:sz w:val="28"/>
          <w:szCs w:val="28"/>
        </w:rPr>
        <w:t xml:space="preserve">Одобрено Советом </w:t>
      </w:r>
      <w:r>
        <w:rPr>
          <w:i/>
          <w:sz w:val="28"/>
          <w:szCs w:val="28"/>
        </w:rPr>
        <w:t>учебно-научного департамента международного и публичного права</w:t>
      </w:r>
    </w:p>
    <w:p w14:paraId="790FAEF9" w14:textId="18881767" w:rsidR="00C5226A" w:rsidRDefault="001810B5" w:rsidP="001810B5">
      <w:pPr>
        <w:jc w:val="center"/>
        <w:rPr>
          <w:b/>
          <w:szCs w:val="28"/>
        </w:rPr>
      </w:pPr>
      <w:r w:rsidRPr="00BE755E">
        <w:rPr>
          <w:iCs/>
          <w:sz w:val="28"/>
          <w:szCs w:val="28"/>
        </w:rPr>
        <w:t>(</w:t>
      </w:r>
      <w:r w:rsidRPr="00BE755E">
        <w:rPr>
          <w:i/>
          <w:sz w:val="28"/>
          <w:szCs w:val="28"/>
        </w:rPr>
        <w:t xml:space="preserve">протокол </w:t>
      </w:r>
      <w:r w:rsidRPr="007C5E2D">
        <w:rPr>
          <w:i/>
          <w:sz w:val="28"/>
          <w:szCs w:val="28"/>
        </w:rPr>
        <w:t>№ 11 от</w:t>
      </w:r>
      <w:r w:rsidRPr="00BE755E">
        <w:rPr>
          <w:i/>
          <w:sz w:val="28"/>
          <w:szCs w:val="28"/>
        </w:rPr>
        <w:t xml:space="preserve"> </w:t>
      </w:r>
      <w:r>
        <w:rPr>
          <w:i/>
          <w:sz w:val="28"/>
          <w:szCs w:val="28"/>
        </w:rPr>
        <w:t>29.04.2022</w:t>
      </w:r>
      <w:r w:rsidRPr="00BE755E">
        <w:rPr>
          <w:iCs/>
          <w:sz w:val="28"/>
          <w:szCs w:val="28"/>
        </w:rPr>
        <w:t>)</w:t>
      </w:r>
    </w:p>
    <w:p w14:paraId="65B9E2A9" w14:textId="354E7ACF" w:rsidR="00C5226A" w:rsidRDefault="00C5226A" w:rsidP="00C5226A">
      <w:pPr>
        <w:jc w:val="center"/>
        <w:rPr>
          <w:b/>
          <w:szCs w:val="28"/>
        </w:rPr>
      </w:pPr>
    </w:p>
    <w:p w14:paraId="1ECA1578" w14:textId="49A64DE5" w:rsidR="001810B5" w:rsidRDefault="001810B5" w:rsidP="00C5226A">
      <w:pPr>
        <w:jc w:val="center"/>
        <w:rPr>
          <w:b/>
          <w:szCs w:val="28"/>
        </w:rPr>
      </w:pPr>
    </w:p>
    <w:p w14:paraId="0C0737F7" w14:textId="0BFAB62E" w:rsidR="001810B5" w:rsidRDefault="001810B5" w:rsidP="00C5226A">
      <w:pPr>
        <w:jc w:val="center"/>
        <w:rPr>
          <w:b/>
          <w:szCs w:val="28"/>
        </w:rPr>
      </w:pPr>
    </w:p>
    <w:p w14:paraId="2900EECC" w14:textId="77777777" w:rsidR="001810B5" w:rsidRDefault="001810B5" w:rsidP="00C5226A">
      <w:pPr>
        <w:jc w:val="center"/>
        <w:rPr>
          <w:b/>
          <w:szCs w:val="28"/>
        </w:rPr>
      </w:pPr>
    </w:p>
    <w:p w14:paraId="5BC7B675" w14:textId="77777777" w:rsidR="00C5226A" w:rsidRPr="00307F00" w:rsidRDefault="00C5226A" w:rsidP="00C5226A">
      <w:pPr>
        <w:jc w:val="center"/>
        <w:rPr>
          <w:b/>
          <w:szCs w:val="28"/>
        </w:rPr>
      </w:pPr>
    </w:p>
    <w:p w14:paraId="097C0B61" w14:textId="4CDF0CA2" w:rsidR="001810B5" w:rsidRDefault="00C5226A" w:rsidP="007620DE">
      <w:pPr>
        <w:jc w:val="center"/>
        <w:rPr>
          <w:b/>
          <w:sz w:val="24"/>
          <w:szCs w:val="24"/>
        </w:rPr>
      </w:pPr>
      <w:r w:rsidRPr="00C5226A">
        <w:rPr>
          <w:b/>
          <w:sz w:val="28"/>
          <w:szCs w:val="28"/>
        </w:rPr>
        <w:t>Москва 20</w:t>
      </w:r>
      <w:r>
        <w:rPr>
          <w:b/>
          <w:sz w:val="28"/>
          <w:szCs w:val="28"/>
        </w:rPr>
        <w:t>22</w:t>
      </w:r>
      <w:r w:rsidR="001810B5">
        <w:rPr>
          <w:b/>
          <w:sz w:val="24"/>
          <w:szCs w:val="24"/>
        </w:rPr>
        <w:br w:type="page"/>
      </w:r>
    </w:p>
    <w:p w14:paraId="27DFD46D" w14:textId="77777777" w:rsidR="00F51EA1" w:rsidRPr="00F51EA1" w:rsidRDefault="00F51EA1" w:rsidP="00F51EA1">
      <w:pPr>
        <w:suppressAutoHyphens/>
        <w:spacing w:before="120" w:line="233" w:lineRule="auto"/>
        <w:rPr>
          <w:b/>
          <w:sz w:val="24"/>
          <w:szCs w:val="24"/>
        </w:rPr>
      </w:pPr>
      <w:r w:rsidRPr="00F51EA1">
        <w:rPr>
          <w:b/>
          <w:sz w:val="24"/>
          <w:szCs w:val="24"/>
        </w:rPr>
        <w:lastRenderedPageBreak/>
        <w:t>УДК   34:378</w:t>
      </w:r>
    </w:p>
    <w:p w14:paraId="50E52D11" w14:textId="5F4FF0BE" w:rsidR="00F51EA1" w:rsidRPr="00F51EA1" w:rsidRDefault="00F51EA1" w:rsidP="00F51EA1">
      <w:pPr>
        <w:suppressAutoHyphens/>
        <w:spacing w:before="120" w:line="233" w:lineRule="auto"/>
        <w:rPr>
          <w:b/>
          <w:sz w:val="24"/>
          <w:szCs w:val="24"/>
        </w:rPr>
      </w:pPr>
      <w:r w:rsidRPr="00F51EA1">
        <w:rPr>
          <w:b/>
          <w:sz w:val="24"/>
          <w:szCs w:val="24"/>
        </w:rPr>
        <w:t>ББК   67+74.48</w:t>
      </w:r>
    </w:p>
    <w:p w14:paraId="02FECC5B" w14:textId="430237E5" w:rsidR="00F51EA1" w:rsidRPr="00F51EA1" w:rsidRDefault="00F51EA1" w:rsidP="00F51EA1">
      <w:pPr>
        <w:suppressAutoHyphens/>
        <w:spacing w:before="120" w:line="233" w:lineRule="auto"/>
        <w:rPr>
          <w:b/>
          <w:sz w:val="24"/>
          <w:szCs w:val="24"/>
        </w:rPr>
      </w:pPr>
      <w:r w:rsidRPr="00F51EA1">
        <w:rPr>
          <w:b/>
          <w:sz w:val="24"/>
          <w:szCs w:val="24"/>
        </w:rPr>
        <w:t>Б48</w:t>
      </w:r>
    </w:p>
    <w:p w14:paraId="3860A3ED" w14:textId="1401E5F6" w:rsidR="00003450" w:rsidRPr="007910D3" w:rsidRDefault="00003450" w:rsidP="00003450">
      <w:pPr>
        <w:suppressAutoHyphens/>
        <w:spacing w:before="120" w:line="233" w:lineRule="auto"/>
        <w:rPr>
          <w:b/>
          <w:sz w:val="24"/>
          <w:szCs w:val="24"/>
        </w:rPr>
      </w:pPr>
    </w:p>
    <w:p w14:paraId="0D083C30" w14:textId="19A68518" w:rsidR="0090029D" w:rsidRPr="00631FF0" w:rsidRDefault="0090029D" w:rsidP="0090029D">
      <w:pPr>
        <w:suppressAutoHyphens/>
        <w:spacing w:before="120" w:line="233" w:lineRule="auto"/>
        <w:jc w:val="both"/>
        <w:rPr>
          <w:sz w:val="24"/>
          <w:szCs w:val="24"/>
        </w:rPr>
      </w:pPr>
      <w:r w:rsidRPr="00631FF0">
        <w:rPr>
          <w:b/>
          <w:sz w:val="24"/>
          <w:szCs w:val="24"/>
        </w:rPr>
        <w:t>Рецензент:</w:t>
      </w:r>
      <w:r w:rsidRPr="00631FF0">
        <w:rPr>
          <w:sz w:val="24"/>
          <w:szCs w:val="24"/>
        </w:rPr>
        <w:tab/>
      </w:r>
      <w:r w:rsidR="00CD62D9" w:rsidRPr="00631FF0">
        <w:rPr>
          <w:sz w:val="24"/>
          <w:szCs w:val="24"/>
        </w:rPr>
        <w:t xml:space="preserve"> </w:t>
      </w:r>
      <w:r w:rsidRPr="0033116F">
        <w:rPr>
          <w:sz w:val="24"/>
          <w:szCs w:val="24"/>
        </w:rPr>
        <w:t>Ручкина Г.Ф.</w:t>
      </w:r>
      <w:r w:rsidR="0027463E" w:rsidRPr="0033116F">
        <w:rPr>
          <w:sz w:val="24"/>
          <w:szCs w:val="24"/>
        </w:rPr>
        <w:t xml:space="preserve"> –</w:t>
      </w:r>
      <w:r w:rsidRPr="0033116F">
        <w:rPr>
          <w:sz w:val="24"/>
          <w:szCs w:val="24"/>
        </w:rPr>
        <w:t xml:space="preserve"> </w:t>
      </w:r>
      <w:r w:rsidR="0027463E" w:rsidRPr="0033116F">
        <w:rPr>
          <w:sz w:val="24"/>
          <w:szCs w:val="24"/>
        </w:rPr>
        <w:t xml:space="preserve">Заслуженный юрист Российской Федерации, </w:t>
      </w:r>
      <w:r w:rsidRPr="0033116F">
        <w:rPr>
          <w:sz w:val="24"/>
          <w:szCs w:val="24"/>
        </w:rPr>
        <w:t>д</w:t>
      </w:r>
      <w:r w:rsidR="0027463E" w:rsidRPr="0033116F">
        <w:rPr>
          <w:sz w:val="24"/>
          <w:szCs w:val="24"/>
        </w:rPr>
        <w:t xml:space="preserve">октор </w:t>
      </w:r>
      <w:r w:rsidRPr="0033116F">
        <w:rPr>
          <w:sz w:val="24"/>
          <w:szCs w:val="24"/>
        </w:rPr>
        <w:t>ю</w:t>
      </w:r>
      <w:r w:rsidR="0027463E" w:rsidRPr="0033116F">
        <w:rPr>
          <w:sz w:val="24"/>
          <w:szCs w:val="24"/>
        </w:rPr>
        <w:t xml:space="preserve">ридических </w:t>
      </w:r>
      <w:r w:rsidRPr="0033116F">
        <w:rPr>
          <w:sz w:val="24"/>
          <w:szCs w:val="24"/>
        </w:rPr>
        <w:t>н</w:t>
      </w:r>
      <w:r w:rsidR="0027463E" w:rsidRPr="0033116F">
        <w:rPr>
          <w:sz w:val="24"/>
          <w:szCs w:val="24"/>
        </w:rPr>
        <w:t>аук</w:t>
      </w:r>
      <w:r w:rsidRPr="0033116F">
        <w:rPr>
          <w:sz w:val="24"/>
          <w:szCs w:val="24"/>
        </w:rPr>
        <w:t xml:space="preserve">, профессор, </w:t>
      </w:r>
      <w:r w:rsidR="00631FF0" w:rsidRPr="0033116F">
        <w:rPr>
          <w:sz w:val="24"/>
          <w:szCs w:val="24"/>
        </w:rPr>
        <w:t>декан Юридического факультета</w:t>
      </w:r>
      <w:r w:rsidRPr="0033116F">
        <w:rPr>
          <w:sz w:val="24"/>
          <w:szCs w:val="24"/>
        </w:rPr>
        <w:t>.</w:t>
      </w:r>
    </w:p>
    <w:p w14:paraId="0FF9B75C" w14:textId="77777777" w:rsidR="0090029D" w:rsidRPr="00631FF0" w:rsidRDefault="0090029D" w:rsidP="0090029D">
      <w:pPr>
        <w:suppressAutoHyphens/>
        <w:jc w:val="both"/>
        <w:rPr>
          <w:b/>
          <w:sz w:val="24"/>
          <w:szCs w:val="24"/>
        </w:rPr>
      </w:pPr>
    </w:p>
    <w:p w14:paraId="702A0C62" w14:textId="10B07AA7" w:rsidR="00271549" w:rsidRDefault="00271549" w:rsidP="00631FF0">
      <w:pPr>
        <w:jc w:val="both"/>
        <w:rPr>
          <w:b/>
          <w:sz w:val="24"/>
          <w:szCs w:val="24"/>
        </w:rPr>
      </w:pPr>
      <w:r>
        <w:rPr>
          <w:b/>
          <w:sz w:val="24"/>
          <w:szCs w:val="24"/>
        </w:rPr>
        <w:t>Березин М.Ю., Мишина Н.В.</w:t>
      </w:r>
    </w:p>
    <w:p w14:paraId="79FC078E" w14:textId="14A7EFFC" w:rsidR="00F35F69" w:rsidRDefault="00003450" w:rsidP="00631FF0">
      <w:pPr>
        <w:jc w:val="both"/>
        <w:rPr>
          <w:sz w:val="28"/>
          <w:szCs w:val="28"/>
        </w:rPr>
      </w:pPr>
      <w:r>
        <w:rPr>
          <w:b/>
          <w:sz w:val="24"/>
          <w:szCs w:val="24"/>
        </w:rPr>
        <w:t xml:space="preserve">Программа </w:t>
      </w:r>
      <w:r>
        <w:rPr>
          <w:b/>
          <w:bCs/>
          <w:color w:val="201F1E"/>
          <w:sz w:val="24"/>
          <w:szCs w:val="24"/>
        </w:rPr>
        <w:t>н</w:t>
      </w:r>
      <w:r w:rsidR="00631FF0" w:rsidRPr="00631FF0">
        <w:rPr>
          <w:b/>
          <w:bCs/>
          <w:color w:val="201F1E"/>
          <w:sz w:val="24"/>
          <w:szCs w:val="24"/>
        </w:rPr>
        <w:t>аучн</w:t>
      </w:r>
      <w:r>
        <w:rPr>
          <w:b/>
          <w:bCs/>
          <w:color w:val="201F1E"/>
          <w:sz w:val="24"/>
          <w:szCs w:val="24"/>
        </w:rPr>
        <w:t>о-методологического семинара</w:t>
      </w:r>
      <w:r w:rsidR="0090029D" w:rsidRPr="00631FF0">
        <w:rPr>
          <w:sz w:val="24"/>
          <w:szCs w:val="24"/>
        </w:rPr>
        <w:t>. Рабочая программа для студентов, обучающихся по направлению подготовки 40.0</w:t>
      </w:r>
      <w:r w:rsidR="0039062F" w:rsidRPr="00631FF0">
        <w:rPr>
          <w:sz w:val="24"/>
          <w:szCs w:val="24"/>
        </w:rPr>
        <w:t>6</w:t>
      </w:r>
      <w:r w:rsidR="0090029D" w:rsidRPr="00631FF0">
        <w:rPr>
          <w:sz w:val="24"/>
          <w:szCs w:val="24"/>
        </w:rPr>
        <w:t>.01 «Юриспруденция»</w:t>
      </w:r>
      <w:r w:rsidR="00DC6C3A" w:rsidRPr="00631FF0">
        <w:rPr>
          <w:sz w:val="24"/>
          <w:szCs w:val="24"/>
        </w:rPr>
        <w:t>,</w:t>
      </w:r>
      <w:r w:rsidR="0090029D" w:rsidRPr="00631FF0">
        <w:rPr>
          <w:sz w:val="24"/>
          <w:szCs w:val="24"/>
        </w:rPr>
        <w:t xml:space="preserve"> </w:t>
      </w:r>
      <w:r w:rsidR="00F13209" w:rsidRPr="00F13209">
        <w:rPr>
          <w:sz w:val="24"/>
          <w:szCs w:val="24"/>
        </w:rPr>
        <w:t>научная специальность: «5.1.</w:t>
      </w:r>
      <w:r w:rsidR="007620DE">
        <w:rPr>
          <w:sz w:val="24"/>
          <w:szCs w:val="24"/>
        </w:rPr>
        <w:t>2</w:t>
      </w:r>
      <w:r w:rsidR="00F13209" w:rsidRPr="00F13209">
        <w:rPr>
          <w:sz w:val="24"/>
          <w:szCs w:val="24"/>
        </w:rPr>
        <w:t xml:space="preserve"> </w:t>
      </w:r>
      <w:r w:rsidR="007620DE">
        <w:rPr>
          <w:sz w:val="24"/>
          <w:szCs w:val="24"/>
        </w:rPr>
        <w:t>–</w:t>
      </w:r>
      <w:r w:rsidR="00F13209" w:rsidRPr="00F13209">
        <w:rPr>
          <w:sz w:val="24"/>
          <w:szCs w:val="24"/>
        </w:rPr>
        <w:t xml:space="preserve"> </w:t>
      </w:r>
      <w:r w:rsidR="007620DE" w:rsidRPr="007620DE">
        <w:rPr>
          <w:sz w:val="24"/>
          <w:szCs w:val="24"/>
        </w:rPr>
        <w:t>Публично-правовые (государственно-правовые) науки</w:t>
      </w:r>
      <w:r w:rsidR="00F13209" w:rsidRPr="00F13209">
        <w:rPr>
          <w:sz w:val="24"/>
          <w:szCs w:val="24"/>
        </w:rPr>
        <w:t>»</w:t>
      </w:r>
      <w:r w:rsidR="00DC6C3A" w:rsidRPr="00631FF0">
        <w:rPr>
          <w:sz w:val="24"/>
          <w:szCs w:val="24"/>
        </w:rPr>
        <w:t xml:space="preserve">. – М.: Финансовый университет, Департамент </w:t>
      </w:r>
      <w:r w:rsidR="00631FF0" w:rsidRPr="00631FF0">
        <w:rPr>
          <w:sz w:val="24"/>
          <w:szCs w:val="24"/>
        </w:rPr>
        <w:t>международного и публичного права</w:t>
      </w:r>
      <w:r w:rsidR="00DC6C3A" w:rsidRPr="00631FF0">
        <w:rPr>
          <w:sz w:val="24"/>
          <w:szCs w:val="24"/>
        </w:rPr>
        <w:t>, 20</w:t>
      </w:r>
      <w:r w:rsidR="00631FF0" w:rsidRPr="00631FF0">
        <w:rPr>
          <w:sz w:val="24"/>
          <w:szCs w:val="24"/>
        </w:rPr>
        <w:t>2</w:t>
      </w:r>
      <w:r w:rsidR="00281549">
        <w:rPr>
          <w:sz w:val="24"/>
          <w:szCs w:val="24"/>
        </w:rPr>
        <w:t>2</w:t>
      </w:r>
      <w:r w:rsidR="0090029D" w:rsidRPr="00631FF0">
        <w:rPr>
          <w:sz w:val="24"/>
          <w:szCs w:val="24"/>
        </w:rPr>
        <w:t xml:space="preserve">. – </w:t>
      </w:r>
      <w:r>
        <w:rPr>
          <w:sz w:val="24"/>
          <w:szCs w:val="24"/>
        </w:rPr>
        <w:t>1</w:t>
      </w:r>
      <w:r w:rsidR="002D6749">
        <w:rPr>
          <w:sz w:val="24"/>
          <w:szCs w:val="24"/>
        </w:rPr>
        <w:t>7</w:t>
      </w:r>
      <w:r w:rsidR="0090029D" w:rsidRPr="007375C2">
        <w:rPr>
          <w:sz w:val="24"/>
          <w:szCs w:val="24"/>
        </w:rPr>
        <w:t xml:space="preserve"> с</w:t>
      </w:r>
      <w:r w:rsidR="0090029D" w:rsidRPr="007375C2">
        <w:rPr>
          <w:sz w:val="28"/>
          <w:szCs w:val="28"/>
        </w:rPr>
        <w:t>.</w:t>
      </w:r>
    </w:p>
    <w:p w14:paraId="7E5E3932" w14:textId="77777777" w:rsidR="00631FF0" w:rsidRDefault="00631FF0" w:rsidP="00631FF0">
      <w:pPr>
        <w:pStyle w:val="Default"/>
        <w:rPr>
          <w:sz w:val="23"/>
          <w:szCs w:val="23"/>
        </w:rPr>
      </w:pPr>
    </w:p>
    <w:p w14:paraId="7571442A" w14:textId="14A41433" w:rsidR="00631FF0" w:rsidRPr="00537D6E" w:rsidRDefault="00631FF0" w:rsidP="0033116F">
      <w:pPr>
        <w:pStyle w:val="Default"/>
        <w:ind w:firstLine="709"/>
        <w:jc w:val="both"/>
      </w:pPr>
      <w:r w:rsidRPr="00537D6E">
        <w:t xml:space="preserve">Программа </w:t>
      </w:r>
      <w:r w:rsidR="00F13209" w:rsidRPr="00F13209">
        <w:t>научно-методологического семинара</w:t>
      </w:r>
      <w:r w:rsidR="00281549">
        <w:t xml:space="preserve"> </w:t>
      </w:r>
      <w:r w:rsidRPr="00537D6E">
        <w:t xml:space="preserve">определяет место научных исследований в структуре учебного плана подготовки научно-педагогических кадров в аспирантуре по направлению подготовки 40.06.01 Юриспруденция, </w:t>
      </w:r>
      <w:r w:rsidR="00F13209" w:rsidRPr="00F13209">
        <w:t>научная специальность: «5.1.</w:t>
      </w:r>
      <w:r w:rsidR="007620DE">
        <w:t>2</w:t>
      </w:r>
      <w:r w:rsidR="00F13209" w:rsidRPr="00F13209">
        <w:t xml:space="preserve"> </w:t>
      </w:r>
      <w:r w:rsidR="007620DE">
        <w:t>–</w:t>
      </w:r>
      <w:r w:rsidR="00F13209" w:rsidRPr="00F13209">
        <w:t xml:space="preserve"> </w:t>
      </w:r>
      <w:r w:rsidR="007620DE" w:rsidRPr="007620DE">
        <w:t>Публично-правовые (государственно-правовые) науки</w:t>
      </w:r>
      <w:r w:rsidR="00F13209" w:rsidRPr="00F13209">
        <w:t>»</w:t>
      </w:r>
      <w:r w:rsidRPr="00537D6E">
        <w:t xml:space="preserve"> содержит требования к разделам программы, учебно-методическое и информационное обеспечение. </w:t>
      </w:r>
    </w:p>
    <w:p w14:paraId="6AD0543C" w14:textId="128194F5" w:rsidR="00631FF0" w:rsidRPr="00537D6E" w:rsidRDefault="00631FF0" w:rsidP="0033116F">
      <w:pPr>
        <w:ind w:firstLine="709"/>
        <w:jc w:val="both"/>
        <w:rPr>
          <w:b/>
          <w:bCs/>
          <w:color w:val="201F1E"/>
          <w:sz w:val="24"/>
          <w:szCs w:val="24"/>
        </w:rPr>
      </w:pPr>
      <w:r w:rsidRPr="00537D6E">
        <w:rPr>
          <w:sz w:val="24"/>
          <w:szCs w:val="24"/>
        </w:rPr>
        <w:t xml:space="preserve">Программа предназначена для аспирантов очной и заочной формы обучения по программе подготовки научно-педагогических кадров в аспирантуре по направлению подготовки 40.06.01 Юриспруденция, </w:t>
      </w:r>
      <w:r w:rsidR="00F13209" w:rsidRPr="00F13209">
        <w:rPr>
          <w:sz w:val="24"/>
          <w:szCs w:val="24"/>
        </w:rPr>
        <w:t>научная специальность: «5.1.</w:t>
      </w:r>
      <w:r w:rsidR="007620DE">
        <w:rPr>
          <w:sz w:val="24"/>
          <w:szCs w:val="24"/>
        </w:rPr>
        <w:t>2</w:t>
      </w:r>
      <w:r w:rsidR="00F13209" w:rsidRPr="00F13209">
        <w:rPr>
          <w:sz w:val="24"/>
          <w:szCs w:val="24"/>
        </w:rPr>
        <w:t xml:space="preserve"> </w:t>
      </w:r>
      <w:r w:rsidR="000033EA">
        <w:rPr>
          <w:sz w:val="24"/>
          <w:szCs w:val="24"/>
        </w:rPr>
        <w:t>–</w:t>
      </w:r>
      <w:r w:rsidR="00F13209" w:rsidRPr="00F13209">
        <w:rPr>
          <w:sz w:val="24"/>
          <w:szCs w:val="24"/>
        </w:rPr>
        <w:t xml:space="preserve"> </w:t>
      </w:r>
      <w:r w:rsidR="000033EA" w:rsidRPr="007620DE">
        <w:rPr>
          <w:sz w:val="24"/>
          <w:szCs w:val="24"/>
        </w:rPr>
        <w:t>Публично-правовые (государственно-правовые) науки</w:t>
      </w:r>
      <w:r w:rsidR="00F13209" w:rsidRPr="00F13209">
        <w:rPr>
          <w:sz w:val="24"/>
          <w:szCs w:val="24"/>
        </w:rPr>
        <w:t>»</w:t>
      </w:r>
      <w:r w:rsidRPr="00537D6E">
        <w:rPr>
          <w:sz w:val="24"/>
          <w:szCs w:val="24"/>
        </w:rPr>
        <w:t>.</w:t>
      </w:r>
    </w:p>
    <w:p w14:paraId="54BAC932" w14:textId="6F563D27" w:rsidR="001A3897" w:rsidRDefault="001A3897" w:rsidP="00F35F69">
      <w:pPr>
        <w:spacing w:after="120"/>
        <w:rPr>
          <w:b/>
          <w:sz w:val="26"/>
          <w:szCs w:val="26"/>
        </w:rPr>
      </w:pPr>
    </w:p>
    <w:p w14:paraId="5A7506EA" w14:textId="569721B0" w:rsidR="00281549" w:rsidRDefault="00281549" w:rsidP="00F35F69">
      <w:pPr>
        <w:spacing w:after="120"/>
        <w:rPr>
          <w:b/>
          <w:sz w:val="26"/>
          <w:szCs w:val="26"/>
        </w:rPr>
      </w:pPr>
    </w:p>
    <w:p w14:paraId="7EF43F3D" w14:textId="7B2B1359" w:rsidR="00281549" w:rsidRDefault="00281549" w:rsidP="00F35F69">
      <w:pPr>
        <w:spacing w:after="120"/>
        <w:rPr>
          <w:b/>
          <w:sz w:val="26"/>
          <w:szCs w:val="26"/>
        </w:rPr>
      </w:pPr>
    </w:p>
    <w:p w14:paraId="1CC571B0" w14:textId="35E74E95" w:rsidR="00F35F69" w:rsidRPr="000F6234" w:rsidRDefault="00F35F69" w:rsidP="005B55B9">
      <w:pPr>
        <w:spacing w:after="120"/>
        <w:jc w:val="center"/>
        <w:rPr>
          <w:b/>
          <w:sz w:val="24"/>
          <w:szCs w:val="24"/>
        </w:rPr>
      </w:pPr>
      <w:r w:rsidRPr="000F6234">
        <w:rPr>
          <w:b/>
          <w:sz w:val="24"/>
          <w:szCs w:val="24"/>
        </w:rPr>
        <w:t>Учебное издание</w:t>
      </w:r>
    </w:p>
    <w:p w14:paraId="115A6BE2" w14:textId="77777777" w:rsidR="000033EA" w:rsidRDefault="000033EA" w:rsidP="00431FBC">
      <w:pPr>
        <w:widowControl w:val="0"/>
        <w:spacing w:after="120"/>
        <w:jc w:val="center"/>
        <w:rPr>
          <w:b/>
          <w:sz w:val="24"/>
          <w:szCs w:val="24"/>
        </w:rPr>
      </w:pPr>
      <w:r w:rsidRPr="000033EA">
        <w:rPr>
          <w:b/>
          <w:sz w:val="24"/>
          <w:szCs w:val="24"/>
        </w:rPr>
        <w:t>Березин Максим Юрьевич, Мишина Наталья Вячеславовна</w:t>
      </w:r>
    </w:p>
    <w:p w14:paraId="6F1D797B" w14:textId="2EC9DE1B" w:rsidR="006A5D29" w:rsidRPr="006A5D29" w:rsidRDefault="004A6BFD" w:rsidP="00431FBC">
      <w:pPr>
        <w:widowControl w:val="0"/>
        <w:spacing w:after="120"/>
        <w:jc w:val="center"/>
        <w:rPr>
          <w:rFonts w:ascii="Times New Roman CYR" w:hAnsi="Times New Roman CYR" w:cs="Times New Roman CYR"/>
          <w:b/>
          <w:bCs/>
          <w:color w:val="000000"/>
          <w:sz w:val="24"/>
          <w:szCs w:val="24"/>
          <w:highlight w:val="white"/>
          <w:lang w:eastAsia="en-US"/>
        </w:rPr>
      </w:pPr>
      <w:r>
        <w:rPr>
          <w:rFonts w:ascii="Times New Roman CYR" w:hAnsi="Times New Roman CYR" w:cs="Times New Roman CYR"/>
          <w:b/>
          <w:bCs/>
          <w:sz w:val="24"/>
          <w:szCs w:val="24"/>
          <w:lang w:eastAsia="en-US"/>
        </w:rPr>
        <w:t xml:space="preserve">ПРОГРАММА </w:t>
      </w:r>
      <w:r w:rsidR="00631FF0" w:rsidRPr="00631FF0">
        <w:rPr>
          <w:b/>
          <w:bCs/>
          <w:color w:val="201F1E"/>
          <w:sz w:val="24"/>
          <w:szCs w:val="24"/>
        </w:rPr>
        <w:t>НАУЧН</w:t>
      </w:r>
      <w:r w:rsidR="00C5226A">
        <w:rPr>
          <w:b/>
          <w:bCs/>
          <w:color w:val="201F1E"/>
          <w:sz w:val="24"/>
          <w:szCs w:val="24"/>
        </w:rPr>
        <w:t>О-МЕТОДОЛОГИЧЕСКОГО</w:t>
      </w:r>
      <w:r w:rsidR="00281549">
        <w:rPr>
          <w:b/>
          <w:bCs/>
          <w:color w:val="201F1E"/>
          <w:sz w:val="24"/>
          <w:szCs w:val="24"/>
        </w:rPr>
        <w:t xml:space="preserve"> </w:t>
      </w:r>
      <w:r w:rsidR="00EA58E3">
        <w:rPr>
          <w:b/>
          <w:bCs/>
          <w:color w:val="201F1E"/>
          <w:sz w:val="24"/>
          <w:szCs w:val="24"/>
        </w:rPr>
        <w:t>СЕМИНАРА</w:t>
      </w:r>
    </w:p>
    <w:p w14:paraId="764DED1B" w14:textId="77777777" w:rsidR="00F35F69" w:rsidRDefault="00F35F69" w:rsidP="00F35F69">
      <w:pPr>
        <w:spacing w:after="120"/>
        <w:jc w:val="both"/>
        <w:rPr>
          <w:sz w:val="26"/>
          <w:szCs w:val="26"/>
        </w:rPr>
      </w:pPr>
    </w:p>
    <w:p w14:paraId="268E17FA" w14:textId="38D66B28" w:rsidR="00F35F69" w:rsidRPr="00801030" w:rsidRDefault="00F35F69" w:rsidP="00F35F69">
      <w:pPr>
        <w:spacing w:after="120"/>
        <w:jc w:val="center"/>
        <w:rPr>
          <w:i/>
          <w:sz w:val="26"/>
          <w:szCs w:val="26"/>
        </w:rPr>
      </w:pPr>
      <w:r w:rsidRPr="00801030">
        <w:rPr>
          <w:sz w:val="26"/>
          <w:szCs w:val="26"/>
        </w:rPr>
        <w:t xml:space="preserve">Компьютерный набор и верстка </w:t>
      </w:r>
      <w:r w:rsidR="000033EA">
        <w:rPr>
          <w:i/>
          <w:sz w:val="26"/>
          <w:szCs w:val="26"/>
        </w:rPr>
        <w:t>Н</w:t>
      </w:r>
      <w:r w:rsidR="00581354">
        <w:rPr>
          <w:i/>
          <w:sz w:val="26"/>
          <w:szCs w:val="26"/>
        </w:rPr>
        <w:t>.</w:t>
      </w:r>
      <w:r w:rsidR="005E08B1">
        <w:rPr>
          <w:i/>
          <w:sz w:val="26"/>
          <w:szCs w:val="26"/>
        </w:rPr>
        <w:t> </w:t>
      </w:r>
      <w:r w:rsidR="00581354">
        <w:rPr>
          <w:i/>
          <w:sz w:val="26"/>
          <w:szCs w:val="26"/>
        </w:rPr>
        <w:t xml:space="preserve">В. </w:t>
      </w:r>
      <w:r w:rsidR="000033EA">
        <w:rPr>
          <w:i/>
          <w:sz w:val="26"/>
          <w:szCs w:val="26"/>
        </w:rPr>
        <w:t>Мишина</w:t>
      </w:r>
    </w:p>
    <w:p w14:paraId="343A8C57" w14:textId="008515DC" w:rsidR="00F35F69" w:rsidRPr="0027463E" w:rsidRDefault="00F35F69" w:rsidP="00F35F69">
      <w:pPr>
        <w:spacing w:after="120" w:line="280" w:lineRule="exact"/>
        <w:ind w:left="283"/>
        <w:jc w:val="center"/>
        <w:rPr>
          <w:sz w:val="26"/>
          <w:szCs w:val="26"/>
          <w:lang w:val="en-US"/>
        </w:rPr>
      </w:pPr>
      <w:r w:rsidRPr="00801030">
        <w:rPr>
          <w:sz w:val="26"/>
          <w:szCs w:val="26"/>
        </w:rPr>
        <w:t>Формат</w:t>
      </w:r>
      <w:r w:rsidRPr="00F35F69">
        <w:rPr>
          <w:sz w:val="26"/>
          <w:szCs w:val="26"/>
          <w:lang w:val="en-US"/>
        </w:rPr>
        <w:t xml:space="preserve"> 60×90/16. </w:t>
      </w:r>
      <w:r w:rsidRPr="00801030">
        <w:rPr>
          <w:sz w:val="26"/>
          <w:szCs w:val="26"/>
        </w:rPr>
        <w:t>Гарнитура</w:t>
      </w:r>
      <w:r w:rsidRPr="00E83FB0">
        <w:rPr>
          <w:sz w:val="26"/>
          <w:szCs w:val="26"/>
          <w:lang w:val="en-US"/>
        </w:rPr>
        <w:t xml:space="preserve"> </w:t>
      </w:r>
      <w:r w:rsidRPr="00801030">
        <w:rPr>
          <w:sz w:val="26"/>
          <w:szCs w:val="26"/>
          <w:lang w:val="en-US"/>
        </w:rPr>
        <w:t>Times</w:t>
      </w:r>
      <w:r w:rsidRPr="00E83FB0">
        <w:rPr>
          <w:sz w:val="26"/>
          <w:szCs w:val="26"/>
          <w:lang w:val="en-US"/>
        </w:rPr>
        <w:t xml:space="preserve"> </w:t>
      </w:r>
      <w:r w:rsidRPr="00801030">
        <w:rPr>
          <w:sz w:val="26"/>
          <w:szCs w:val="26"/>
          <w:lang w:val="en-US"/>
        </w:rPr>
        <w:t>New</w:t>
      </w:r>
      <w:r w:rsidRPr="00E83FB0">
        <w:rPr>
          <w:sz w:val="26"/>
          <w:szCs w:val="26"/>
          <w:lang w:val="en-US"/>
        </w:rPr>
        <w:t xml:space="preserve"> </w:t>
      </w:r>
      <w:r w:rsidRPr="00801030">
        <w:rPr>
          <w:sz w:val="26"/>
          <w:szCs w:val="26"/>
          <w:lang w:val="en-US"/>
        </w:rPr>
        <w:t>Roman</w:t>
      </w:r>
      <w:r w:rsidRPr="00E83FB0">
        <w:rPr>
          <w:sz w:val="26"/>
          <w:szCs w:val="26"/>
          <w:lang w:val="en-US"/>
        </w:rPr>
        <w:br/>
      </w:r>
      <w:proofErr w:type="spellStart"/>
      <w:r w:rsidRPr="00801030">
        <w:rPr>
          <w:sz w:val="26"/>
          <w:szCs w:val="26"/>
        </w:rPr>
        <w:t>Усл</w:t>
      </w:r>
      <w:proofErr w:type="spellEnd"/>
      <w:r w:rsidRPr="00E83FB0">
        <w:rPr>
          <w:sz w:val="26"/>
          <w:szCs w:val="26"/>
          <w:lang w:val="en-US"/>
        </w:rPr>
        <w:t>.</w:t>
      </w:r>
      <w:r w:rsidR="00C631E2" w:rsidRPr="00E83FB0">
        <w:rPr>
          <w:sz w:val="26"/>
          <w:szCs w:val="26"/>
          <w:lang w:val="en-US"/>
        </w:rPr>
        <w:t xml:space="preserve"> </w:t>
      </w:r>
      <w:r w:rsidRPr="00801030">
        <w:rPr>
          <w:sz w:val="26"/>
          <w:szCs w:val="26"/>
        </w:rPr>
        <w:t>п</w:t>
      </w:r>
      <w:r w:rsidRPr="00E83FB0">
        <w:rPr>
          <w:sz w:val="26"/>
          <w:szCs w:val="26"/>
          <w:lang w:val="en-US"/>
        </w:rPr>
        <w:t>.</w:t>
      </w:r>
      <w:r w:rsidRPr="00801030">
        <w:rPr>
          <w:sz w:val="26"/>
          <w:szCs w:val="26"/>
        </w:rPr>
        <w:t>л</w:t>
      </w:r>
      <w:r w:rsidR="006E2C97" w:rsidRPr="00E83FB0">
        <w:rPr>
          <w:sz w:val="26"/>
          <w:szCs w:val="26"/>
          <w:lang w:val="en-US"/>
        </w:rPr>
        <w:t xml:space="preserve">. </w:t>
      </w:r>
      <w:r w:rsidR="002D6749" w:rsidRPr="002D6749">
        <w:rPr>
          <w:sz w:val="26"/>
          <w:szCs w:val="26"/>
          <w:lang w:val="en-US"/>
        </w:rPr>
        <w:t>1</w:t>
      </w:r>
      <w:r w:rsidR="00003450" w:rsidRPr="00003450">
        <w:rPr>
          <w:sz w:val="26"/>
          <w:szCs w:val="26"/>
          <w:lang w:val="en-US"/>
        </w:rPr>
        <w:t>,</w:t>
      </w:r>
      <w:r w:rsidR="002D6749" w:rsidRPr="00A80A29">
        <w:rPr>
          <w:sz w:val="26"/>
          <w:szCs w:val="26"/>
          <w:lang w:val="en-US"/>
        </w:rPr>
        <w:t>06</w:t>
      </w:r>
      <w:r w:rsidRPr="00E83FB0">
        <w:rPr>
          <w:sz w:val="26"/>
          <w:szCs w:val="26"/>
          <w:lang w:val="en-US"/>
        </w:rPr>
        <w:t>.</w:t>
      </w:r>
      <w:r w:rsidRPr="0027463E">
        <w:rPr>
          <w:sz w:val="26"/>
          <w:szCs w:val="26"/>
          <w:lang w:val="en-US"/>
        </w:rPr>
        <w:br/>
      </w:r>
    </w:p>
    <w:p w14:paraId="4526BA20" w14:textId="516B2AF2" w:rsidR="00F35F69" w:rsidRPr="00EF1384" w:rsidRDefault="00F35F69" w:rsidP="00F35F69">
      <w:pPr>
        <w:spacing w:after="120" w:line="280" w:lineRule="exact"/>
        <w:ind w:left="283"/>
        <w:jc w:val="center"/>
        <w:rPr>
          <w:sz w:val="26"/>
          <w:szCs w:val="26"/>
          <w:lang w:val="en-US"/>
        </w:rPr>
      </w:pPr>
    </w:p>
    <w:p w14:paraId="79BF3344" w14:textId="77777777" w:rsidR="00F35F69" w:rsidRPr="00EF1384" w:rsidRDefault="00F35F69" w:rsidP="00F35F69">
      <w:pPr>
        <w:spacing w:after="180" w:line="280" w:lineRule="exact"/>
        <w:ind w:left="283"/>
        <w:rPr>
          <w:sz w:val="26"/>
          <w:szCs w:val="26"/>
          <w:lang w:val="en-US"/>
        </w:rPr>
      </w:pPr>
    </w:p>
    <w:p w14:paraId="371EA925" w14:textId="77777777" w:rsidR="00F35F69" w:rsidRPr="00801030" w:rsidRDefault="00F35F69" w:rsidP="00F35F69">
      <w:pPr>
        <w:spacing w:after="180" w:line="280" w:lineRule="exact"/>
        <w:ind w:left="283"/>
        <w:jc w:val="center"/>
        <w:rPr>
          <w:sz w:val="26"/>
          <w:szCs w:val="26"/>
        </w:rPr>
      </w:pPr>
      <w:r w:rsidRPr="00801030">
        <w:rPr>
          <w:sz w:val="26"/>
          <w:szCs w:val="26"/>
        </w:rPr>
        <w:t>Отпечатано в Финансовом университете</w:t>
      </w:r>
    </w:p>
    <w:p w14:paraId="2CA77D50" w14:textId="77777777" w:rsidR="00581354" w:rsidRDefault="00581354" w:rsidP="00E83FB0">
      <w:pPr>
        <w:spacing w:after="120"/>
        <w:jc w:val="both"/>
        <w:rPr>
          <w:bCs/>
          <w:sz w:val="26"/>
          <w:szCs w:val="26"/>
        </w:rPr>
      </w:pPr>
    </w:p>
    <w:p w14:paraId="294F49E5" w14:textId="5213DE0C" w:rsidR="00A62B47" w:rsidRDefault="00A62B47" w:rsidP="00431FBC">
      <w:pPr>
        <w:spacing w:after="120"/>
        <w:rPr>
          <w:bCs/>
          <w:sz w:val="26"/>
          <w:szCs w:val="26"/>
        </w:rPr>
      </w:pPr>
    </w:p>
    <w:p w14:paraId="15D5F4D2" w14:textId="77777777" w:rsidR="000033EA" w:rsidRPr="003D1634" w:rsidRDefault="000033EA" w:rsidP="000033EA">
      <w:pPr>
        <w:shd w:val="clear" w:color="auto" w:fill="FFFFFF"/>
        <w:suppressAutoHyphens/>
        <w:ind w:hanging="1181"/>
        <w:jc w:val="right"/>
        <w:rPr>
          <w:iCs/>
          <w:color w:val="000000"/>
          <w:spacing w:val="-2"/>
          <w:sz w:val="28"/>
          <w:szCs w:val="28"/>
        </w:rPr>
      </w:pPr>
    </w:p>
    <w:p w14:paraId="4C1DD070" w14:textId="3F25490C" w:rsidR="000033EA" w:rsidRDefault="000033EA" w:rsidP="000033EA">
      <w:pPr>
        <w:shd w:val="clear" w:color="auto" w:fill="FFFFFF"/>
        <w:suppressAutoHyphens/>
        <w:ind w:hanging="1181"/>
        <w:jc w:val="right"/>
        <w:rPr>
          <w:iCs/>
          <w:color w:val="000000"/>
          <w:spacing w:val="-2"/>
          <w:sz w:val="28"/>
          <w:szCs w:val="28"/>
        </w:rPr>
      </w:pPr>
      <w:r w:rsidRPr="003D1634">
        <w:rPr>
          <w:iCs/>
          <w:color w:val="000000"/>
          <w:spacing w:val="-2"/>
          <w:sz w:val="28"/>
          <w:szCs w:val="28"/>
        </w:rPr>
        <w:t xml:space="preserve">                                          </w:t>
      </w:r>
      <w:r w:rsidR="005B55B9">
        <w:rPr>
          <w:iCs/>
          <w:color w:val="000000"/>
          <w:spacing w:val="-2"/>
          <w:sz w:val="28"/>
          <w:szCs w:val="28"/>
        </w:rPr>
        <w:t xml:space="preserve">                      </w:t>
      </w:r>
      <w:r w:rsidR="005B55B9">
        <w:rPr>
          <w:iCs/>
          <w:color w:val="000000"/>
          <w:spacing w:val="-2"/>
          <w:sz w:val="28"/>
          <w:szCs w:val="28"/>
        </w:rPr>
        <w:tab/>
      </w:r>
      <w:r w:rsidR="005B55B9">
        <w:rPr>
          <w:iCs/>
          <w:color w:val="000000"/>
          <w:spacing w:val="-2"/>
          <w:sz w:val="28"/>
          <w:szCs w:val="28"/>
        </w:rPr>
        <w:tab/>
        <w:t xml:space="preserve">  </w:t>
      </w:r>
      <w:r w:rsidRPr="003D1634">
        <w:rPr>
          <w:iCs/>
          <w:color w:val="000000"/>
          <w:spacing w:val="-2"/>
          <w:sz w:val="28"/>
          <w:szCs w:val="28"/>
        </w:rPr>
        <w:t xml:space="preserve">© </w:t>
      </w:r>
      <w:r w:rsidRPr="00014712">
        <w:rPr>
          <w:iCs/>
          <w:color w:val="000000"/>
          <w:spacing w:val="-2"/>
          <w:sz w:val="28"/>
          <w:szCs w:val="28"/>
        </w:rPr>
        <w:t xml:space="preserve">Березин Максим Юрьевич, </w:t>
      </w:r>
      <w:r w:rsidRPr="003D1634">
        <w:rPr>
          <w:iCs/>
          <w:color w:val="000000"/>
          <w:spacing w:val="-2"/>
          <w:sz w:val="28"/>
          <w:szCs w:val="28"/>
        </w:rPr>
        <w:t>20</w:t>
      </w:r>
      <w:r>
        <w:rPr>
          <w:iCs/>
          <w:color w:val="000000"/>
          <w:spacing w:val="-2"/>
          <w:sz w:val="28"/>
          <w:szCs w:val="28"/>
        </w:rPr>
        <w:t>22</w:t>
      </w:r>
    </w:p>
    <w:p w14:paraId="2ED242B6" w14:textId="77777777" w:rsidR="000033EA" w:rsidRDefault="000033EA" w:rsidP="000033EA">
      <w:pPr>
        <w:shd w:val="clear" w:color="auto" w:fill="FFFFFF"/>
        <w:suppressAutoHyphens/>
        <w:ind w:hanging="1181"/>
        <w:jc w:val="right"/>
        <w:rPr>
          <w:iCs/>
          <w:color w:val="000000"/>
          <w:spacing w:val="-2"/>
          <w:sz w:val="28"/>
          <w:szCs w:val="28"/>
        </w:rPr>
      </w:pPr>
      <w:r w:rsidRPr="003D1634">
        <w:rPr>
          <w:iCs/>
          <w:color w:val="000000"/>
          <w:spacing w:val="-2"/>
          <w:sz w:val="28"/>
          <w:szCs w:val="28"/>
        </w:rPr>
        <w:t xml:space="preserve">© </w:t>
      </w:r>
      <w:r w:rsidRPr="00014712">
        <w:rPr>
          <w:iCs/>
          <w:color w:val="000000"/>
          <w:spacing w:val="-2"/>
          <w:sz w:val="28"/>
          <w:szCs w:val="28"/>
        </w:rPr>
        <w:t>Мишина Наталья Вячеславовна</w:t>
      </w:r>
      <w:r w:rsidRPr="003D1634">
        <w:rPr>
          <w:iCs/>
          <w:color w:val="000000"/>
          <w:spacing w:val="-2"/>
          <w:sz w:val="28"/>
          <w:szCs w:val="28"/>
        </w:rPr>
        <w:t>, 20</w:t>
      </w:r>
      <w:r>
        <w:rPr>
          <w:iCs/>
          <w:color w:val="000000"/>
          <w:spacing w:val="-2"/>
          <w:sz w:val="28"/>
          <w:szCs w:val="28"/>
        </w:rPr>
        <w:t>22</w:t>
      </w:r>
    </w:p>
    <w:p w14:paraId="07D5AE8F" w14:textId="0FC10808" w:rsidR="000033EA" w:rsidRDefault="000033EA" w:rsidP="0027463E">
      <w:pPr>
        <w:tabs>
          <w:tab w:val="left" w:pos="5550"/>
        </w:tabs>
        <w:suppressAutoHyphens/>
        <w:jc w:val="right"/>
        <w:rPr>
          <w:b/>
          <w:sz w:val="32"/>
          <w:szCs w:val="32"/>
        </w:rPr>
      </w:pPr>
      <w:r w:rsidRPr="003D1634">
        <w:rPr>
          <w:sz w:val="28"/>
          <w:szCs w:val="28"/>
        </w:rPr>
        <w:t xml:space="preserve">                                                                       </w:t>
      </w:r>
      <w:r w:rsidRPr="003D1634">
        <w:rPr>
          <w:iCs/>
          <w:color w:val="000000"/>
          <w:spacing w:val="-2"/>
          <w:sz w:val="28"/>
          <w:szCs w:val="28"/>
        </w:rPr>
        <w:t xml:space="preserve">© </w:t>
      </w:r>
      <w:r w:rsidRPr="003D1634">
        <w:rPr>
          <w:color w:val="000000"/>
          <w:sz w:val="28"/>
          <w:szCs w:val="28"/>
        </w:rPr>
        <w:t>Финансовый университет, 20</w:t>
      </w:r>
      <w:r>
        <w:rPr>
          <w:color w:val="000000"/>
          <w:sz w:val="28"/>
          <w:szCs w:val="28"/>
        </w:rPr>
        <w:t>22</w:t>
      </w:r>
      <w:r>
        <w:rPr>
          <w:b/>
          <w:sz w:val="32"/>
          <w:szCs w:val="32"/>
        </w:rPr>
        <w:br w:type="page"/>
      </w:r>
    </w:p>
    <w:p w14:paraId="36F70B0D" w14:textId="0D2CB984" w:rsidR="00F91FB7" w:rsidRPr="006E1C81" w:rsidRDefault="00DE3A62" w:rsidP="00F91FB7">
      <w:pPr>
        <w:jc w:val="center"/>
        <w:rPr>
          <w:b/>
          <w:sz w:val="32"/>
          <w:szCs w:val="32"/>
        </w:rPr>
      </w:pPr>
      <w:r>
        <w:rPr>
          <w:b/>
          <w:sz w:val="32"/>
          <w:szCs w:val="32"/>
        </w:rPr>
        <w:lastRenderedPageBreak/>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Look w:val="04A0" w:firstRow="1" w:lastRow="0" w:firstColumn="1" w:lastColumn="0" w:noHBand="0" w:noVBand="1"/>
      </w:tblPr>
      <w:tblGrid>
        <w:gridCol w:w="8897"/>
        <w:gridCol w:w="674"/>
      </w:tblGrid>
      <w:tr w:rsidR="00FF4D0A" w:rsidRPr="00FF5906" w14:paraId="53A8DD06" w14:textId="77777777" w:rsidTr="00E15959">
        <w:trPr>
          <w:trHeight w:val="1067"/>
        </w:trPr>
        <w:tc>
          <w:tcPr>
            <w:tcW w:w="8897" w:type="dxa"/>
            <w:shd w:val="clear" w:color="auto" w:fill="auto"/>
          </w:tcPr>
          <w:p w14:paraId="5DDEF327" w14:textId="15551EAA" w:rsidR="00FF4D0A" w:rsidRPr="00EA58E3" w:rsidRDefault="00EA58E3" w:rsidP="00D05CBE">
            <w:pPr>
              <w:pStyle w:val="a8"/>
              <w:spacing w:after="0" w:line="240" w:lineRule="auto"/>
              <w:ind w:left="284" w:hanging="284"/>
              <w:rPr>
                <w:rFonts w:ascii="Times New Roman" w:hAnsi="Times New Roman"/>
                <w:bCs/>
                <w:sz w:val="28"/>
                <w:szCs w:val="28"/>
                <w:lang w:eastAsia="ru-RU"/>
              </w:rPr>
            </w:pPr>
            <w:r>
              <w:rPr>
                <w:rFonts w:ascii="Times New Roman" w:hAnsi="Times New Roman"/>
                <w:bCs/>
                <w:sz w:val="28"/>
                <w:szCs w:val="28"/>
              </w:rPr>
              <w:t xml:space="preserve">1. </w:t>
            </w:r>
            <w:r w:rsidRPr="00EA58E3">
              <w:rPr>
                <w:rFonts w:ascii="Times New Roman" w:hAnsi="Times New Roman"/>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r w:rsidR="00D05CBE">
              <w:rPr>
                <w:rFonts w:ascii="Times New Roman" w:hAnsi="Times New Roman"/>
                <w:bCs/>
                <w:sz w:val="28"/>
                <w:szCs w:val="28"/>
              </w:rPr>
              <w:t xml:space="preserve"> …………………………………………………...</w:t>
            </w:r>
          </w:p>
        </w:tc>
        <w:tc>
          <w:tcPr>
            <w:tcW w:w="674" w:type="dxa"/>
            <w:shd w:val="clear" w:color="auto" w:fill="auto"/>
            <w:vAlign w:val="bottom"/>
          </w:tcPr>
          <w:p w14:paraId="4D2305F8" w14:textId="77777777" w:rsidR="00FF4D0A" w:rsidRPr="00FF5906" w:rsidRDefault="006B46C1" w:rsidP="00D05CBE">
            <w:pPr>
              <w:jc w:val="right"/>
              <w:rPr>
                <w:sz w:val="28"/>
                <w:szCs w:val="28"/>
              </w:rPr>
            </w:pPr>
            <w:r w:rsidRPr="00FF5906">
              <w:rPr>
                <w:sz w:val="28"/>
                <w:szCs w:val="28"/>
              </w:rPr>
              <w:t>3</w:t>
            </w:r>
          </w:p>
        </w:tc>
      </w:tr>
      <w:tr w:rsidR="00FF4D0A" w:rsidRPr="00FF5906" w14:paraId="7802F22A" w14:textId="77777777" w:rsidTr="00E15959">
        <w:trPr>
          <w:trHeight w:val="413"/>
        </w:trPr>
        <w:tc>
          <w:tcPr>
            <w:tcW w:w="8897" w:type="dxa"/>
            <w:shd w:val="clear" w:color="auto" w:fill="auto"/>
          </w:tcPr>
          <w:p w14:paraId="10341888" w14:textId="53D04363" w:rsidR="00FF4D0A" w:rsidRPr="00EA58E3" w:rsidRDefault="00EA58E3" w:rsidP="00D05CBE">
            <w:pPr>
              <w:pStyle w:val="a8"/>
              <w:spacing w:after="0" w:line="240" w:lineRule="auto"/>
              <w:ind w:left="284" w:hanging="284"/>
              <w:rPr>
                <w:rFonts w:ascii="Times New Roman" w:hAnsi="Times New Roman"/>
                <w:bCs/>
                <w:sz w:val="28"/>
                <w:szCs w:val="28"/>
                <w:lang w:eastAsia="ru-RU"/>
              </w:rPr>
            </w:pPr>
            <w:r>
              <w:rPr>
                <w:rFonts w:ascii="Times New Roman" w:hAnsi="Times New Roman"/>
                <w:bCs/>
                <w:sz w:val="28"/>
                <w:szCs w:val="28"/>
              </w:rPr>
              <w:t xml:space="preserve">2. </w:t>
            </w:r>
            <w:r w:rsidRPr="00EA58E3">
              <w:rPr>
                <w:rFonts w:ascii="Times New Roman" w:hAnsi="Times New Roman"/>
                <w:bCs/>
                <w:sz w:val="28"/>
                <w:szCs w:val="28"/>
              </w:rPr>
              <w:t>Место НМС в структуре образовательной программы</w:t>
            </w:r>
            <w:r w:rsidR="00D05CBE">
              <w:rPr>
                <w:rFonts w:ascii="Times New Roman" w:hAnsi="Times New Roman"/>
                <w:bCs/>
                <w:sz w:val="28"/>
                <w:szCs w:val="28"/>
              </w:rPr>
              <w:t xml:space="preserve"> ………………..</w:t>
            </w:r>
          </w:p>
        </w:tc>
        <w:tc>
          <w:tcPr>
            <w:tcW w:w="674" w:type="dxa"/>
            <w:shd w:val="clear" w:color="auto" w:fill="auto"/>
            <w:vAlign w:val="bottom"/>
          </w:tcPr>
          <w:p w14:paraId="399DDBB8" w14:textId="6F64A081" w:rsidR="00FF4D0A" w:rsidRPr="00FF5906" w:rsidRDefault="00676C52" w:rsidP="00D05CBE">
            <w:pPr>
              <w:tabs>
                <w:tab w:val="left" w:pos="495"/>
              </w:tabs>
              <w:jc w:val="right"/>
              <w:rPr>
                <w:sz w:val="28"/>
                <w:szCs w:val="28"/>
              </w:rPr>
            </w:pPr>
            <w:r>
              <w:rPr>
                <w:sz w:val="28"/>
                <w:szCs w:val="28"/>
              </w:rPr>
              <w:t>1</w:t>
            </w:r>
            <w:r w:rsidR="0033116F">
              <w:rPr>
                <w:sz w:val="28"/>
                <w:szCs w:val="28"/>
              </w:rPr>
              <w:t>1</w:t>
            </w:r>
          </w:p>
        </w:tc>
      </w:tr>
      <w:tr w:rsidR="00FF4D0A" w:rsidRPr="00FF5906" w14:paraId="0540F424" w14:textId="77777777" w:rsidTr="00E15959">
        <w:trPr>
          <w:trHeight w:val="467"/>
        </w:trPr>
        <w:tc>
          <w:tcPr>
            <w:tcW w:w="8897" w:type="dxa"/>
            <w:shd w:val="clear" w:color="auto" w:fill="auto"/>
          </w:tcPr>
          <w:p w14:paraId="24112AAC" w14:textId="1986855B" w:rsidR="00FF4D0A" w:rsidRPr="00EA58E3" w:rsidRDefault="00EA58E3" w:rsidP="00D05CBE">
            <w:pPr>
              <w:spacing w:line="360" w:lineRule="auto"/>
              <w:ind w:left="284" w:hanging="284"/>
              <w:rPr>
                <w:b/>
                <w:szCs w:val="28"/>
              </w:rPr>
            </w:pPr>
            <w:r>
              <w:rPr>
                <w:sz w:val="28"/>
                <w:szCs w:val="28"/>
              </w:rPr>
              <w:t xml:space="preserve">3. </w:t>
            </w:r>
            <w:r w:rsidRPr="00EA58E3">
              <w:rPr>
                <w:bCs/>
                <w:sz w:val="28"/>
                <w:szCs w:val="28"/>
              </w:rPr>
              <w:t>Объем НМС в часах с указанием вида промежуточной аттестации</w:t>
            </w:r>
            <w:r w:rsidR="00D05CBE">
              <w:rPr>
                <w:bCs/>
                <w:sz w:val="28"/>
                <w:szCs w:val="28"/>
              </w:rPr>
              <w:t xml:space="preserve"> …..</w:t>
            </w:r>
          </w:p>
        </w:tc>
        <w:tc>
          <w:tcPr>
            <w:tcW w:w="674" w:type="dxa"/>
            <w:shd w:val="clear" w:color="auto" w:fill="auto"/>
            <w:vAlign w:val="bottom"/>
          </w:tcPr>
          <w:p w14:paraId="419ED43D" w14:textId="6EAAFF57" w:rsidR="00FF4D0A" w:rsidRPr="00FF5906" w:rsidRDefault="00DE3A62" w:rsidP="00E15959">
            <w:pPr>
              <w:jc w:val="right"/>
              <w:rPr>
                <w:sz w:val="28"/>
                <w:szCs w:val="28"/>
              </w:rPr>
            </w:pPr>
            <w:r w:rsidRPr="00FF5906">
              <w:rPr>
                <w:sz w:val="28"/>
                <w:szCs w:val="28"/>
              </w:rPr>
              <w:t>1</w:t>
            </w:r>
            <w:r w:rsidR="00E15959">
              <w:rPr>
                <w:sz w:val="28"/>
                <w:szCs w:val="28"/>
              </w:rPr>
              <w:t>1</w:t>
            </w:r>
          </w:p>
        </w:tc>
      </w:tr>
      <w:tr w:rsidR="00FF4D0A" w:rsidRPr="00FF5906" w14:paraId="7DDC5016" w14:textId="77777777" w:rsidTr="00E15959">
        <w:trPr>
          <w:trHeight w:val="437"/>
        </w:trPr>
        <w:tc>
          <w:tcPr>
            <w:tcW w:w="8897" w:type="dxa"/>
            <w:shd w:val="clear" w:color="auto" w:fill="auto"/>
          </w:tcPr>
          <w:p w14:paraId="27E2C399" w14:textId="1D0A1A57" w:rsidR="00FF4D0A" w:rsidRPr="00FF5906" w:rsidRDefault="00EA58E3" w:rsidP="00D05CBE">
            <w:pPr>
              <w:pStyle w:val="a8"/>
              <w:spacing w:after="0" w:line="240" w:lineRule="auto"/>
              <w:ind w:left="284" w:hanging="284"/>
              <w:rPr>
                <w:rFonts w:ascii="Times New Roman" w:hAnsi="Times New Roman"/>
                <w:sz w:val="28"/>
                <w:szCs w:val="28"/>
                <w:lang w:eastAsia="ru-RU"/>
              </w:rPr>
            </w:pPr>
            <w:r>
              <w:rPr>
                <w:rFonts w:ascii="Times New Roman" w:hAnsi="Times New Roman"/>
                <w:sz w:val="28"/>
                <w:szCs w:val="28"/>
                <w:lang w:eastAsia="ru-RU"/>
              </w:rPr>
              <w:t xml:space="preserve">4. </w:t>
            </w:r>
            <w:bookmarkStart w:id="1" w:name="_Toc517513116"/>
            <w:r w:rsidR="001C2195" w:rsidRPr="00EA58E3">
              <w:rPr>
                <w:rFonts w:ascii="Times New Roman" w:hAnsi="Times New Roman"/>
                <w:bCs/>
                <w:sz w:val="28"/>
                <w:szCs w:val="28"/>
              </w:rPr>
              <w:t>Учебно-тематический план НМС</w:t>
            </w:r>
            <w:bookmarkEnd w:id="1"/>
            <w:r w:rsidR="00D05CBE">
              <w:rPr>
                <w:rFonts w:ascii="Times New Roman" w:hAnsi="Times New Roman"/>
                <w:bCs/>
                <w:sz w:val="28"/>
                <w:szCs w:val="28"/>
              </w:rPr>
              <w:t xml:space="preserve"> ………………………………………..</w:t>
            </w:r>
          </w:p>
        </w:tc>
        <w:tc>
          <w:tcPr>
            <w:tcW w:w="674" w:type="dxa"/>
            <w:shd w:val="clear" w:color="auto" w:fill="auto"/>
            <w:vAlign w:val="bottom"/>
          </w:tcPr>
          <w:p w14:paraId="4176991A" w14:textId="1647A502" w:rsidR="00FF4D0A" w:rsidRPr="00FF5906" w:rsidRDefault="00DE3A62" w:rsidP="00D05CBE">
            <w:pPr>
              <w:jc w:val="right"/>
              <w:rPr>
                <w:sz w:val="28"/>
                <w:szCs w:val="28"/>
              </w:rPr>
            </w:pPr>
            <w:r w:rsidRPr="00FF5906">
              <w:rPr>
                <w:sz w:val="28"/>
                <w:szCs w:val="28"/>
              </w:rPr>
              <w:t>1</w:t>
            </w:r>
            <w:r w:rsidR="0033116F">
              <w:rPr>
                <w:sz w:val="28"/>
                <w:szCs w:val="28"/>
              </w:rPr>
              <w:t>2</w:t>
            </w:r>
          </w:p>
        </w:tc>
      </w:tr>
      <w:tr w:rsidR="00283410" w:rsidRPr="00FF5906" w14:paraId="07405218" w14:textId="77777777" w:rsidTr="0025648A">
        <w:trPr>
          <w:trHeight w:val="668"/>
        </w:trPr>
        <w:tc>
          <w:tcPr>
            <w:tcW w:w="8897" w:type="dxa"/>
            <w:shd w:val="clear" w:color="auto" w:fill="auto"/>
          </w:tcPr>
          <w:p w14:paraId="30F0AB9C" w14:textId="24823FAC" w:rsidR="00283410" w:rsidRDefault="00283410" w:rsidP="002D6749">
            <w:pPr>
              <w:pStyle w:val="a8"/>
              <w:spacing w:after="0" w:line="240" w:lineRule="auto"/>
              <w:ind w:left="284" w:hanging="284"/>
              <w:rPr>
                <w:rFonts w:ascii="Times New Roman" w:hAnsi="Times New Roman"/>
                <w:sz w:val="28"/>
                <w:szCs w:val="28"/>
                <w:lang w:eastAsia="ru-RU"/>
              </w:rPr>
            </w:pPr>
            <w:r>
              <w:rPr>
                <w:rFonts w:ascii="Times New Roman" w:hAnsi="Times New Roman"/>
                <w:sz w:val="28"/>
                <w:szCs w:val="28"/>
                <w:lang w:eastAsia="ru-RU"/>
              </w:rPr>
              <w:t>5.</w:t>
            </w:r>
            <w:r>
              <w:t xml:space="preserve"> </w:t>
            </w:r>
            <w:r w:rsidRPr="00283410">
              <w:rPr>
                <w:rFonts w:ascii="Times New Roman" w:hAnsi="Times New Roman"/>
                <w:sz w:val="28"/>
                <w:szCs w:val="28"/>
                <w:lang w:eastAsia="ru-RU"/>
              </w:rPr>
              <w:t>Перечень вопросов, отводимых на самостоятельное освоение</w:t>
            </w:r>
            <w:r>
              <w:rPr>
                <w:rFonts w:ascii="Times New Roman" w:hAnsi="Times New Roman"/>
                <w:sz w:val="28"/>
                <w:szCs w:val="28"/>
                <w:lang w:eastAsia="ru-RU"/>
              </w:rPr>
              <w:t xml:space="preserve"> </w:t>
            </w:r>
            <w:r w:rsidRPr="00283410">
              <w:rPr>
                <w:rFonts w:ascii="Times New Roman" w:hAnsi="Times New Roman"/>
                <w:sz w:val="28"/>
                <w:szCs w:val="28"/>
                <w:lang w:eastAsia="ru-RU"/>
              </w:rPr>
              <w:t>дисциплины, формы внеаудиторной самостоятельной работы</w:t>
            </w:r>
            <w:r w:rsidR="0025648A">
              <w:rPr>
                <w:rFonts w:ascii="Times New Roman" w:hAnsi="Times New Roman"/>
                <w:sz w:val="28"/>
                <w:szCs w:val="28"/>
                <w:lang w:eastAsia="ru-RU"/>
              </w:rPr>
              <w:t xml:space="preserve"> ……….…..</w:t>
            </w:r>
          </w:p>
        </w:tc>
        <w:tc>
          <w:tcPr>
            <w:tcW w:w="674" w:type="dxa"/>
            <w:shd w:val="clear" w:color="auto" w:fill="auto"/>
            <w:vAlign w:val="bottom"/>
          </w:tcPr>
          <w:p w14:paraId="1BF453D2" w14:textId="1649D379" w:rsidR="00283410" w:rsidRPr="00FF5906" w:rsidRDefault="0025648A" w:rsidP="002D6749">
            <w:pPr>
              <w:jc w:val="right"/>
              <w:rPr>
                <w:sz w:val="28"/>
                <w:szCs w:val="28"/>
              </w:rPr>
            </w:pPr>
            <w:r>
              <w:rPr>
                <w:sz w:val="28"/>
                <w:szCs w:val="28"/>
              </w:rPr>
              <w:t>13</w:t>
            </w:r>
          </w:p>
        </w:tc>
      </w:tr>
      <w:tr w:rsidR="00FF4D0A" w:rsidRPr="00FF5906" w14:paraId="18D31D6A" w14:textId="77777777" w:rsidTr="00E15959">
        <w:trPr>
          <w:trHeight w:val="461"/>
        </w:trPr>
        <w:tc>
          <w:tcPr>
            <w:tcW w:w="8897" w:type="dxa"/>
            <w:shd w:val="clear" w:color="auto" w:fill="auto"/>
          </w:tcPr>
          <w:p w14:paraId="07F94D70" w14:textId="0A38D7B6" w:rsidR="00FF4D0A" w:rsidRPr="0025648A" w:rsidRDefault="0025648A" w:rsidP="0025648A">
            <w:pPr>
              <w:suppressAutoHyphens/>
              <w:ind w:left="318" w:hanging="318"/>
              <w:rPr>
                <w:bCs/>
                <w:sz w:val="28"/>
                <w:szCs w:val="28"/>
              </w:rPr>
            </w:pPr>
            <w:r w:rsidRPr="0025648A">
              <w:rPr>
                <w:sz w:val="28"/>
                <w:szCs w:val="28"/>
              </w:rPr>
              <w:t>6.</w:t>
            </w:r>
            <w:r w:rsidR="001C2195" w:rsidRPr="0025648A">
              <w:rPr>
                <w:b/>
                <w:szCs w:val="28"/>
              </w:rPr>
              <w:t xml:space="preserve"> </w:t>
            </w:r>
            <w:r w:rsidR="001C2195" w:rsidRPr="0025648A">
              <w:rPr>
                <w:bCs/>
                <w:sz w:val="28"/>
                <w:szCs w:val="28"/>
              </w:rPr>
              <w:t xml:space="preserve">Перечень основной и дополнительной литературы, необходимой </w:t>
            </w:r>
            <w:r>
              <w:rPr>
                <w:bCs/>
                <w:sz w:val="28"/>
                <w:szCs w:val="28"/>
              </w:rPr>
              <w:br/>
            </w:r>
            <w:r w:rsidR="001C2195" w:rsidRPr="0025648A">
              <w:rPr>
                <w:bCs/>
                <w:sz w:val="28"/>
                <w:szCs w:val="28"/>
              </w:rPr>
              <w:t>для освоения НМС</w:t>
            </w:r>
            <w:r w:rsidR="00D05CBE" w:rsidRPr="0025648A">
              <w:rPr>
                <w:bCs/>
                <w:sz w:val="28"/>
                <w:szCs w:val="28"/>
              </w:rPr>
              <w:t xml:space="preserve"> …………………………</w:t>
            </w:r>
            <w:r>
              <w:rPr>
                <w:bCs/>
                <w:sz w:val="28"/>
                <w:szCs w:val="28"/>
              </w:rPr>
              <w:t>…</w:t>
            </w:r>
            <w:r w:rsidR="00D05CBE" w:rsidRPr="0025648A">
              <w:rPr>
                <w:bCs/>
                <w:sz w:val="28"/>
                <w:szCs w:val="28"/>
              </w:rPr>
              <w:t>………………………….</w:t>
            </w:r>
          </w:p>
        </w:tc>
        <w:tc>
          <w:tcPr>
            <w:tcW w:w="674" w:type="dxa"/>
            <w:shd w:val="clear" w:color="auto" w:fill="auto"/>
            <w:vAlign w:val="bottom"/>
          </w:tcPr>
          <w:p w14:paraId="021C7578" w14:textId="4CE6E94E" w:rsidR="00FF4D0A" w:rsidRPr="00FF5906" w:rsidRDefault="0010123C" w:rsidP="00E15959">
            <w:pPr>
              <w:jc w:val="right"/>
              <w:rPr>
                <w:sz w:val="28"/>
                <w:szCs w:val="28"/>
              </w:rPr>
            </w:pPr>
            <w:r w:rsidRPr="00FF5906">
              <w:rPr>
                <w:sz w:val="28"/>
                <w:szCs w:val="28"/>
              </w:rPr>
              <w:t>1</w:t>
            </w:r>
            <w:r w:rsidR="0025648A">
              <w:rPr>
                <w:sz w:val="28"/>
                <w:szCs w:val="28"/>
              </w:rPr>
              <w:t>5</w:t>
            </w:r>
          </w:p>
        </w:tc>
      </w:tr>
      <w:tr w:rsidR="00FF4D0A" w:rsidRPr="00FF5906" w14:paraId="14E9B1D6" w14:textId="77777777" w:rsidTr="00E15959">
        <w:trPr>
          <w:trHeight w:val="815"/>
        </w:trPr>
        <w:tc>
          <w:tcPr>
            <w:tcW w:w="8897" w:type="dxa"/>
            <w:shd w:val="clear" w:color="auto" w:fill="auto"/>
          </w:tcPr>
          <w:p w14:paraId="761C346A" w14:textId="75F1C6CB" w:rsidR="00FF4D0A" w:rsidRPr="001C2195" w:rsidRDefault="0025648A" w:rsidP="00D05CBE">
            <w:pPr>
              <w:widowControl w:val="0"/>
              <w:ind w:left="284" w:hanging="284"/>
              <w:rPr>
                <w:bCs/>
                <w:sz w:val="28"/>
                <w:szCs w:val="28"/>
              </w:rPr>
            </w:pPr>
            <w:r>
              <w:rPr>
                <w:bCs/>
                <w:sz w:val="28"/>
                <w:szCs w:val="28"/>
              </w:rPr>
              <w:t>7</w:t>
            </w:r>
            <w:r w:rsidR="001C2195" w:rsidRPr="001C2195">
              <w:rPr>
                <w:bCs/>
                <w:sz w:val="28"/>
                <w:szCs w:val="28"/>
              </w:rPr>
              <w:t>. Перечень ресурсов информационно-телекоммуникационной сети «Интернет», необходимых для освоения НМС</w:t>
            </w:r>
            <w:r w:rsidR="00D05CBE">
              <w:rPr>
                <w:bCs/>
                <w:sz w:val="28"/>
                <w:szCs w:val="28"/>
              </w:rPr>
              <w:t xml:space="preserve"> ………………………...</w:t>
            </w:r>
          </w:p>
        </w:tc>
        <w:tc>
          <w:tcPr>
            <w:tcW w:w="674" w:type="dxa"/>
            <w:shd w:val="clear" w:color="auto" w:fill="auto"/>
            <w:vAlign w:val="bottom"/>
          </w:tcPr>
          <w:p w14:paraId="3313AD3C" w14:textId="4B864F1A" w:rsidR="00FF4D0A" w:rsidRPr="00FF5906" w:rsidRDefault="00810EBE" w:rsidP="00D05CBE">
            <w:pPr>
              <w:jc w:val="right"/>
              <w:rPr>
                <w:sz w:val="28"/>
                <w:szCs w:val="28"/>
              </w:rPr>
            </w:pPr>
            <w:r w:rsidRPr="00FF5906">
              <w:rPr>
                <w:sz w:val="28"/>
                <w:szCs w:val="28"/>
              </w:rPr>
              <w:t>1</w:t>
            </w:r>
            <w:r w:rsidR="0025648A">
              <w:rPr>
                <w:sz w:val="28"/>
                <w:szCs w:val="28"/>
              </w:rPr>
              <w:t>7</w:t>
            </w:r>
          </w:p>
        </w:tc>
      </w:tr>
      <w:tr w:rsidR="00F01DF8" w:rsidRPr="00FF5906" w14:paraId="2E3BD3AF" w14:textId="77777777" w:rsidTr="00E15959">
        <w:trPr>
          <w:trHeight w:val="425"/>
        </w:trPr>
        <w:tc>
          <w:tcPr>
            <w:tcW w:w="8897" w:type="dxa"/>
            <w:shd w:val="clear" w:color="auto" w:fill="auto"/>
          </w:tcPr>
          <w:p w14:paraId="5556158B" w14:textId="3BCAFFD7" w:rsidR="00F01DF8" w:rsidRPr="00A21933" w:rsidRDefault="0025648A" w:rsidP="00D05CBE">
            <w:pPr>
              <w:widowControl w:val="0"/>
              <w:ind w:left="284" w:hanging="284"/>
              <w:rPr>
                <w:bCs/>
                <w:sz w:val="28"/>
                <w:szCs w:val="28"/>
              </w:rPr>
            </w:pPr>
            <w:r>
              <w:rPr>
                <w:bCs/>
                <w:sz w:val="28"/>
                <w:szCs w:val="28"/>
              </w:rPr>
              <w:t>8</w:t>
            </w:r>
            <w:r w:rsidR="001C2195" w:rsidRPr="001C2195">
              <w:rPr>
                <w:bCs/>
                <w:sz w:val="28"/>
                <w:szCs w:val="28"/>
              </w:rPr>
              <w:t>. Отчетность аспирантов по НМС</w:t>
            </w:r>
            <w:r w:rsidR="00D05CBE">
              <w:rPr>
                <w:bCs/>
                <w:sz w:val="28"/>
                <w:szCs w:val="28"/>
              </w:rPr>
              <w:t xml:space="preserve"> ………………………………………...</w:t>
            </w:r>
          </w:p>
        </w:tc>
        <w:tc>
          <w:tcPr>
            <w:tcW w:w="674" w:type="dxa"/>
            <w:shd w:val="clear" w:color="auto" w:fill="auto"/>
            <w:vAlign w:val="bottom"/>
          </w:tcPr>
          <w:p w14:paraId="62854884" w14:textId="670BF086" w:rsidR="00F01DF8" w:rsidRPr="00FF5906" w:rsidRDefault="00F01DF8" w:rsidP="00D05CBE">
            <w:pPr>
              <w:jc w:val="right"/>
              <w:rPr>
                <w:sz w:val="28"/>
                <w:szCs w:val="28"/>
              </w:rPr>
            </w:pPr>
            <w:r>
              <w:rPr>
                <w:sz w:val="28"/>
                <w:szCs w:val="28"/>
              </w:rPr>
              <w:t>1</w:t>
            </w:r>
            <w:r w:rsidR="008847FF">
              <w:rPr>
                <w:sz w:val="28"/>
                <w:szCs w:val="28"/>
              </w:rPr>
              <w:t>5</w:t>
            </w:r>
          </w:p>
        </w:tc>
      </w:tr>
    </w:tbl>
    <w:p w14:paraId="5DDC1C1B" w14:textId="77777777" w:rsidR="000033EA" w:rsidRDefault="000033EA">
      <w:pPr>
        <w:rPr>
          <w:b/>
          <w:sz w:val="28"/>
          <w:szCs w:val="28"/>
        </w:rPr>
      </w:pPr>
      <w:r>
        <w:rPr>
          <w:b/>
          <w:sz w:val="28"/>
          <w:szCs w:val="28"/>
        </w:rPr>
        <w:br w:type="page"/>
      </w:r>
    </w:p>
    <w:p w14:paraId="76BFC7B5" w14:textId="428C5CB7" w:rsidR="00F91FB7" w:rsidRPr="000033EA" w:rsidRDefault="001C2195" w:rsidP="000033EA">
      <w:pPr>
        <w:pStyle w:val="a8"/>
        <w:numPr>
          <w:ilvl w:val="0"/>
          <w:numId w:val="9"/>
        </w:numPr>
        <w:spacing w:after="0" w:line="240" w:lineRule="auto"/>
        <w:ind w:left="0" w:firstLine="709"/>
        <w:contextualSpacing w:val="0"/>
        <w:rPr>
          <w:rFonts w:ascii="Times New Roman" w:eastAsia="BatangChe" w:hAnsi="Times New Roman"/>
          <w:b/>
          <w:sz w:val="28"/>
          <w:szCs w:val="28"/>
        </w:rPr>
      </w:pPr>
      <w:r w:rsidRPr="001C2195">
        <w:rPr>
          <w:rFonts w:ascii="Times New Roman" w:hAnsi="Times New Roman"/>
          <w:b/>
          <w:sz w:val="28"/>
          <w:szCs w:val="28"/>
        </w:rPr>
        <w:lastRenderedPageBreak/>
        <w:t>Перечень планируемых результатов освоения образовательной</w:t>
      </w:r>
      <w:r w:rsidR="000033EA">
        <w:rPr>
          <w:rFonts w:ascii="Times New Roman" w:hAnsi="Times New Roman"/>
          <w:b/>
          <w:sz w:val="28"/>
          <w:szCs w:val="28"/>
        </w:rPr>
        <w:br/>
      </w:r>
      <w:r w:rsidRPr="001C2195">
        <w:rPr>
          <w:rFonts w:ascii="Times New Roman" w:hAnsi="Times New Roman"/>
          <w:b/>
          <w:sz w:val="28"/>
          <w:szCs w:val="28"/>
        </w:rPr>
        <w:t xml:space="preserve">программы с указанием индикаторов их достижения, соотнесенных </w:t>
      </w:r>
      <w:r w:rsidR="000033EA">
        <w:rPr>
          <w:rFonts w:ascii="Times New Roman" w:hAnsi="Times New Roman"/>
          <w:b/>
          <w:sz w:val="28"/>
          <w:szCs w:val="28"/>
        </w:rPr>
        <w:br/>
      </w:r>
      <w:r w:rsidRPr="001C2195">
        <w:rPr>
          <w:rFonts w:ascii="Times New Roman" w:hAnsi="Times New Roman"/>
          <w:b/>
          <w:sz w:val="28"/>
          <w:szCs w:val="28"/>
        </w:rPr>
        <w:t xml:space="preserve">с планируемыми результатами проведения научно-методологического </w:t>
      </w:r>
      <w:r w:rsidR="000033EA">
        <w:rPr>
          <w:rFonts w:ascii="Times New Roman" w:hAnsi="Times New Roman"/>
          <w:b/>
          <w:sz w:val="28"/>
          <w:szCs w:val="28"/>
        </w:rPr>
        <w:br/>
      </w:r>
      <w:r w:rsidRPr="001C2195">
        <w:rPr>
          <w:rFonts w:ascii="Times New Roman" w:hAnsi="Times New Roman"/>
          <w:b/>
          <w:sz w:val="28"/>
          <w:szCs w:val="28"/>
        </w:rPr>
        <w:t>семинара (далее НМС)</w:t>
      </w:r>
    </w:p>
    <w:p w14:paraId="1C34A508" w14:textId="77777777" w:rsidR="000033EA" w:rsidRPr="001C2195" w:rsidRDefault="000033EA" w:rsidP="000033EA">
      <w:pPr>
        <w:pStyle w:val="a8"/>
        <w:spacing w:after="0" w:line="240" w:lineRule="auto"/>
        <w:ind w:left="709"/>
        <w:contextualSpacing w:val="0"/>
        <w:jc w:val="both"/>
        <w:rPr>
          <w:rFonts w:ascii="Times New Roman" w:eastAsia="BatangChe" w:hAnsi="Times New Roman"/>
          <w:b/>
          <w:sz w:val="28"/>
          <w:szCs w:val="28"/>
        </w:rPr>
      </w:pPr>
    </w:p>
    <w:tbl>
      <w:tblPr>
        <w:tblpPr w:leftFromText="180" w:rightFromText="180" w:vertAnchor="text" w:horzAnchor="margin" w:tblpXSpec="center"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68"/>
        <w:gridCol w:w="2585"/>
        <w:gridCol w:w="4219"/>
      </w:tblGrid>
      <w:tr w:rsidR="0090029D" w:rsidRPr="00670A5A" w14:paraId="5B3B01CD" w14:textId="77777777" w:rsidTr="00D02F6F">
        <w:tc>
          <w:tcPr>
            <w:tcW w:w="959" w:type="dxa"/>
            <w:vAlign w:val="center"/>
          </w:tcPr>
          <w:p w14:paraId="365D694F" w14:textId="77777777" w:rsidR="0090029D" w:rsidRPr="00670A5A" w:rsidRDefault="0090029D" w:rsidP="00FE486A">
            <w:pPr>
              <w:tabs>
                <w:tab w:val="left" w:pos="0"/>
              </w:tabs>
              <w:suppressAutoHyphens/>
              <w:ind w:right="-112"/>
              <w:jc w:val="center"/>
              <w:rPr>
                <w:b/>
                <w:sz w:val="24"/>
                <w:szCs w:val="24"/>
              </w:rPr>
            </w:pPr>
            <w:r w:rsidRPr="00670A5A">
              <w:rPr>
                <w:b/>
                <w:sz w:val="24"/>
                <w:szCs w:val="24"/>
              </w:rPr>
              <w:t>Код компе-</w:t>
            </w:r>
            <w:proofErr w:type="spellStart"/>
            <w:r w:rsidRPr="00670A5A">
              <w:rPr>
                <w:b/>
                <w:sz w:val="24"/>
                <w:szCs w:val="24"/>
              </w:rPr>
              <w:t>тенции</w:t>
            </w:r>
            <w:proofErr w:type="spellEnd"/>
          </w:p>
        </w:tc>
        <w:tc>
          <w:tcPr>
            <w:tcW w:w="2268" w:type="dxa"/>
            <w:vAlign w:val="center"/>
          </w:tcPr>
          <w:p w14:paraId="389DCD99" w14:textId="77777777" w:rsidR="0090029D" w:rsidRPr="00670A5A" w:rsidRDefault="0090029D" w:rsidP="00FE486A">
            <w:pPr>
              <w:tabs>
                <w:tab w:val="left" w:pos="0"/>
              </w:tabs>
              <w:suppressAutoHyphens/>
              <w:spacing w:line="360" w:lineRule="auto"/>
              <w:jc w:val="center"/>
              <w:rPr>
                <w:b/>
                <w:sz w:val="24"/>
                <w:szCs w:val="24"/>
              </w:rPr>
            </w:pPr>
            <w:r w:rsidRPr="00670A5A">
              <w:rPr>
                <w:b/>
                <w:sz w:val="24"/>
                <w:szCs w:val="24"/>
              </w:rPr>
              <w:t>Наименование компетенции</w:t>
            </w:r>
          </w:p>
        </w:tc>
        <w:tc>
          <w:tcPr>
            <w:tcW w:w="2585" w:type="dxa"/>
            <w:vAlign w:val="center"/>
          </w:tcPr>
          <w:p w14:paraId="18E52E84" w14:textId="20501555" w:rsidR="0090029D" w:rsidRPr="00670A5A" w:rsidRDefault="0090029D" w:rsidP="00B94DF2">
            <w:pPr>
              <w:tabs>
                <w:tab w:val="left" w:pos="0"/>
              </w:tabs>
              <w:suppressAutoHyphens/>
              <w:jc w:val="center"/>
              <w:rPr>
                <w:b/>
                <w:sz w:val="24"/>
                <w:szCs w:val="24"/>
                <w:highlight w:val="yellow"/>
              </w:rPr>
            </w:pPr>
            <w:r w:rsidRPr="00670A5A">
              <w:rPr>
                <w:b/>
                <w:sz w:val="24"/>
                <w:szCs w:val="24"/>
              </w:rPr>
              <w:t>Индикаторы достижения компетенции</w:t>
            </w:r>
          </w:p>
        </w:tc>
        <w:tc>
          <w:tcPr>
            <w:tcW w:w="4219" w:type="dxa"/>
            <w:vAlign w:val="center"/>
          </w:tcPr>
          <w:p w14:paraId="2B363FD1" w14:textId="2C233881" w:rsidR="0090029D" w:rsidRPr="00670A5A" w:rsidRDefault="0090029D" w:rsidP="00B94DF2">
            <w:pPr>
              <w:tabs>
                <w:tab w:val="left" w:pos="0"/>
              </w:tabs>
              <w:suppressAutoHyphens/>
              <w:jc w:val="center"/>
              <w:rPr>
                <w:b/>
                <w:sz w:val="24"/>
                <w:szCs w:val="24"/>
                <w:highlight w:val="yellow"/>
              </w:rPr>
            </w:pPr>
            <w:r w:rsidRPr="00670A5A">
              <w:rPr>
                <w:b/>
                <w:sz w:val="24"/>
                <w:szCs w:val="24"/>
              </w:rPr>
              <w:t>Результаты обучения (умения и знания), соотнесенные с компетенциями/индикаторами достижения компетенции</w:t>
            </w:r>
          </w:p>
        </w:tc>
      </w:tr>
      <w:tr w:rsidR="0090029D" w:rsidRPr="00670A5A" w14:paraId="156FD1F2" w14:textId="77777777" w:rsidTr="00D02F6F">
        <w:tc>
          <w:tcPr>
            <w:tcW w:w="959" w:type="dxa"/>
            <w:vAlign w:val="center"/>
          </w:tcPr>
          <w:p w14:paraId="01C0FD41" w14:textId="77777777" w:rsidR="0090029D" w:rsidRPr="00670A5A" w:rsidRDefault="0090029D" w:rsidP="00FE486A">
            <w:pPr>
              <w:tabs>
                <w:tab w:val="left" w:pos="0"/>
              </w:tabs>
              <w:suppressAutoHyphens/>
              <w:jc w:val="center"/>
              <w:rPr>
                <w:sz w:val="24"/>
                <w:szCs w:val="24"/>
              </w:rPr>
            </w:pPr>
            <w:r w:rsidRPr="00670A5A">
              <w:rPr>
                <w:sz w:val="24"/>
                <w:szCs w:val="24"/>
              </w:rPr>
              <w:t>1</w:t>
            </w:r>
          </w:p>
        </w:tc>
        <w:tc>
          <w:tcPr>
            <w:tcW w:w="2268" w:type="dxa"/>
            <w:vAlign w:val="center"/>
          </w:tcPr>
          <w:p w14:paraId="63C049AE" w14:textId="77777777" w:rsidR="0090029D" w:rsidRPr="00670A5A" w:rsidRDefault="0090029D" w:rsidP="00FE486A">
            <w:pPr>
              <w:tabs>
                <w:tab w:val="left" w:pos="0"/>
              </w:tabs>
              <w:suppressAutoHyphens/>
              <w:jc w:val="center"/>
              <w:rPr>
                <w:sz w:val="24"/>
                <w:szCs w:val="24"/>
              </w:rPr>
            </w:pPr>
            <w:r w:rsidRPr="00670A5A">
              <w:rPr>
                <w:sz w:val="24"/>
                <w:szCs w:val="24"/>
              </w:rPr>
              <w:t>2</w:t>
            </w:r>
          </w:p>
        </w:tc>
        <w:tc>
          <w:tcPr>
            <w:tcW w:w="2585" w:type="dxa"/>
            <w:vAlign w:val="center"/>
          </w:tcPr>
          <w:p w14:paraId="62D7725A" w14:textId="77777777" w:rsidR="0090029D" w:rsidRPr="00670A5A" w:rsidRDefault="0090029D" w:rsidP="00FE486A">
            <w:pPr>
              <w:tabs>
                <w:tab w:val="left" w:pos="0"/>
              </w:tabs>
              <w:suppressAutoHyphens/>
              <w:jc w:val="center"/>
              <w:rPr>
                <w:sz w:val="24"/>
                <w:szCs w:val="24"/>
              </w:rPr>
            </w:pPr>
            <w:r w:rsidRPr="00670A5A">
              <w:rPr>
                <w:sz w:val="24"/>
                <w:szCs w:val="24"/>
              </w:rPr>
              <w:t>3</w:t>
            </w:r>
          </w:p>
        </w:tc>
        <w:tc>
          <w:tcPr>
            <w:tcW w:w="4219" w:type="dxa"/>
            <w:vAlign w:val="center"/>
          </w:tcPr>
          <w:p w14:paraId="7E4AC4E0" w14:textId="77777777" w:rsidR="0090029D" w:rsidRPr="00670A5A" w:rsidRDefault="0090029D" w:rsidP="00FE486A">
            <w:pPr>
              <w:tabs>
                <w:tab w:val="left" w:pos="0"/>
              </w:tabs>
              <w:suppressAutoHyphens/>
              <w:jc w:val="center"/>
              <w:rPr>
                <w:sz w:val="24"/>
                <w:szCs w:val="24"/>
              </w:rPr>
            </w:pPr>
            <w:r w:rsidRPr="00670A5A">
              <w:rPr>
                <w:sz w:val="24"/>
                <w:szCs w:val="24"/>
              </w:rPr>
              <w:t>4</w:t>
            </w:r>
          </w:p>
        </w:tc>
      </w:tr>
      <w:tr w:rsidR="00901915" w:rsidRPr="00670A5A" w14:paraId="1D128F53" w14:textId="77777777" w:rsidTr="00680765">
        <w:tc>
          <w:tcPr>
            <w:tcW w:w="959" w:type="dxa"/>
            <w:vMerge w:val="restart"/>
            <w:vAlign w:val="center"/>
          </w:tcPr>
          <w:p w14:paraId="3E968093" w14:textId="5B2C8366" w:rsidR="00901915" w:rsidRPr="0033116F" w:rsidRDefault="00901915" w:rsidP="00901915">
            <w:pPr>
              <w:tabs>
                <w:tab w:val="left" w:pos="0"/>
              </w:tabs>
              <w:suppressAutoHyphens/>
              <w:jc w:val="both"/>
              <w:rPr>
                <w:sz w:val="24"/>
                <w:szCs w:val="24"/>
              </w:rPr>
            </w:pPr>
            <w:r w:rsidRPr="0033116F">
              <w:rPr>
                <w:sz w:val="24"/>
                <w:szCs w:val="24"/>
              </w:rPr>
              <w:t>ПКС-3</w:t>
            </w:r>
          </w:p>
        </w:tc>
        <w:tc>
          <w:tcPr>
            <w:tcW w:w="2268" w:type="dxa"/>
            <w:vMerge w:val="restart"/>
          </w:tcPr>
          <w:p w14:paraId="2ECF4E96" w14:textId="553688A9" w:rsidR="00901915" w:rsidRPr="0033116F" w:rsidRDefault="00901915" w:rsidP="00901915">
            <w:pPr>
              <w:widowControl w:val="0"/>
              <w:tabs>
                <w:tab w:val="left" w:pos="0"/>
              </w:tabs>
              <w:jc w:val="both"/>
              <w:rPr>
                <w:sz w:val="24"/>
                <w:szCs w:val="24"/>
              </w:rPr>
            </w:pPr>
            <w:r w:rsidRPr="0033116F">
              <w:rPr>
                <w:sz w:val="24"/>
                <w:szCs w:val="24"/>
              </w:rPr>
              <w:t>Способность адаптировать результаты научных исследований в преподавательской деятельности по дисциплинам, относящимся к публично-правовым отраслям права</w:t>
            </w:r>
          </w:p>
        </w:tc>
        <w:tc>
          <w:tcPr>
            <w:tcW w:w="2585" w:type="dxa"/>
          </w:tcPr>
          <w:p w14:paraId="62069965" w14:textId="43961F15" w:rsidR="00901915" w:rsidRPr="0033116F" w:rsidRDefault="00901915" w:rsidP="00901915">
            <w:pPr>
              <w:jc w:val="both"/>
              <w:rPr>
                <w:sz w:val="24"/>
                <w:szCs w:val="24"/>
              </w:rPr>
            </w:pPr>
            <w:r w:rsidRPr="0033116F">
              <w:rPr>
                <w:iCs/>
                <w:sz w:val="24"/>
                <w:szCs w:val="24"/>
              </w:rPr>
              <w:t xml:space="preserve">1. </w:t>
            </w:r>
            <w:r w:rsidRPr="0033116F">
              <w:rPr>
                <w:sz w:val="24"/>
                <w:szCs w:val="24"/>
              </w:rPr>
              <w:t>Разрабатывает учебные курсы и готовит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p>
        </w:tc>
        <w:tc>
          <w:tcPr>
            <w:tcW w:w="4219" w:type="dxa"/>
          </w:tcPr>
          <w:p w14:paraId="67C916B7" w14:textId="43D5C259" w:rsidR="00901915" w:rsidRPr="0033116F" w:rsidRDefault="00901915" w:rsidP="00901915">
            <w:pPr>
              <w:ind w:left="3"/>
              <w:jc w:val="both"/>
              <w:rPr>
                <w:sz w:val="24"/>
                <w:szCs w:val="24"/>
              </w:rPr>
            </w:pPr>
            <w:r w:rsidRPr="0033116F">
              <w:rPr>
                <w:b/>
                <w:i/>
                <w:iCs/>
                <w:sz w:val="24"/>
                <w:szCs w:val="24"/>
              </w:rPr>
              <w:t>Знать:</w:t>
            </w:r>
            <w:r w:rsidRPr="0033116F">
              <w:rPr>
                <w:sz w:val="24"/>
                <w:szCs w:val="24"/>
              </w:rPr>
              <w:t xml:space="preserve"> </w:t>
            </w:r>
            <w:r w:rsidR="000B3609" w:rsidRPr="0033116F">
              <w:rPr>
                <w:sz w:val="24"/>
                <w:szCs w:val="24"/>
              </w:rPr>
              <w:t>структуру учебных курсов, учебных и учебно-методических материалов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r w:rsidRPr="0033116F">
              <w:rPr>
                <w:sz w:val="24"/>
                <w:szCs w:val="24"/>
              </w:rPr>
              <w:t>; концептуальные идеи, представления, понятия,</w:t>
            </w:r>
            <w:r w:rsidR="000B3609" w:rsidRPr="0033116F">
              <w:rPr>
                <w:sz w:val="24"/>
                <w:szCs w:val="24"/>
              </w:rPr>
              <w:t xml:space="preserve"> </w:t>
            </w:r>
            <w:r w:rsidRPr="0033116F">
              <w:rPr>
                <w:sz w:val="24"/>
                <w:szCs w:val="24"/>
              </w:rPr>
              <w:t xml:space="preserve">отражающие современный уровень научных знаний </w:t>
            </w:r>
            <w:r w:rsidR="000B3609" w:rsidRPr="0033116F">
              <w:rPr>
                <w:sz w:val="24"/>
                <w:szCs w:val="24"/>
              </w:rPr>
              <w:t>в сфере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необходимых для разработки учебных курсов, учебных и учебно-методических материалов</w:t>
            </w:r>
            <w:r w:rsidRPr="0033116F">
              <w:rPr>
                <w:sz w:val="24"/>
                <w:szCs w:val="24"/>
              </w:rPr>
              <w:t xml:space="preserve">. </w:t>
            </w:r>
          </w:p>
          <w:p w14:paraId="3237ADC8" w14:textId="71E8A13C" w:rsidR="00901915" w:rsidRPr="0033116F" w:rsidRDefault="00901915" w:rsidP="00901915">
            <w:pPr>
              <w:pStyle w:val="Default"/>
              <w:jc w:val="both"/>
              <w:rPr>
                <w:b/>
              </w:rPr>
            </w:pPr>
            <w:r w:rsidRPr="0033116F">
              <w:rPr>
                <w:b/>
                <w:i/>
                <w:iCs/>
              </w:rPr>
              <w:t>Уметь:</w:t>
            </w:r>
            <w:r w:rsidRPr="0033116F">
              <w:t xml:space="preserve"> </w:t>
            </w:r>
            <w:r w:rsidR="000B3609" w:rsidRPr="0033116F">
              <w:t>разрабатывать учебные курсы и готовить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профессионально воспроизводить полученную в ходе изучения дисциплины информацию, приводить примеры в</w:t>
            </w:r>
            <w:r w:rsidRPr="0033116F">
              <w:t>.</w:t>
            </w:r>
          </w:p>
        </w:tc>
      </w:tr>
      <w:tr w:rsidR="00901915" w:rsidRPr="00670A5A" w14:paraId="64FC22A5" w14:textId="77777777" w:rsidTr="00680765">
        <w:tc>
          <w:tcPr>
            <w:tcW w:w="959" w:type="dxa"/>
            <w:vMerge/>
            <w:vAlign w:val="center"/>
          </w:tcPr>
          <w:p w14:paraId="6C11296F" w14:textId="77777777" w:rsidR="00901915" w:rsidRPr="0033116F" w:rsidRDefault="00901915" w:rsidP="00901915">
            <w:pPr>
              <w:tabs>
                <w:tab w:val="left" w:pos="0"/>
              </w:tabs>
              <w:suppressAutoHyphens/>
              <w:jc w:val="both"/>
              <w:rPr>
                <w:sz w:val="24"/>
                <w:szCs w:val="24"/>
              </w:rPr>
            </w:pPr>
          </w:p>
        </w:tc>
        <w:tc>
          <w:tcPr>
            <w:tcW w:w="2268" w:type="dxa"/>
            <w:vMerge/>
          </w:tcPr>
          <w:p w14:paraId="696F6FB2" w14:textId="77777777" w:rsidR="00901915" w:rsidRPr="0033116F" w:rsidRDefault="00901915" w:rsidP="00901915">
            <w:pPr>
              <w:widowControl w:val="0"/>
              <w:tabs>
                <w:tab w:val="left" w:pos="0"/>
              </w:tabs>
              <w:jc w:val="both"/>
              <w:rPr>
                <w:sz w:val="24"/>
                <w:szCs w:val="24"/>
              </w:rPr>
            </w:pPr>
          </w:p>
        </w:tc>
        <w:tc>
          <w:tcPr>
            <w:tcW w:w="2585" w:type="dxa"/>
          </w:tcPr>
          <w:p w14:paraId="731D00EA" w14:textId="57449EDC" w:rsidR="00901915" w:rsidRPr="0033116F" w:rsidRDefault="00901915" w:rsidP="00901915">
            <w:pPr>
              <w:jc w:val="both"/>
              <w:rPr>
                <w:sz w:val="24"/>
                <w:szCs w:val="24"/>
              </w:rPr>
            </w:pPr>
            <w:r w:rsidRPr="0033116F">
              <w:rPr>
                <w:sz w:val="24"/>
                <w:szCs w:val="24"/>
              </w:rPr>
              <w:t>2. Проводит научно-исследовательскою работу в области финансово-правовых науки в образовательной организации, а также самостоятельно осуществляет руководство научно-исследователь</w:t>
            </w:r>
            <w:r w:rsidRPr="0033116F">
              <w:rPr>
                <w:sz w:val="24"/>
                <w:szCs w:val="24"/>
              </w:rPr>
              <w:lastRenderedPageBreak/>
              <w:t>ской работой обучающихся в сфере финансового права и смежных областях.</w:t>
            </w:r>
          </w:p>
        </w:tc>
        <w:tc>
          <w:tcPr>
            <w:tcW w:w="4219" w:type="dxa"/>
          </w:tcPr>
          <w:p w14:paraId="704C1781" w14:textId="55DE03F6" w:rsidR="00901915" w:rsidRPr="0033116F" w:rsidRDefault="00901915" w:rsidP="00901915">
            <w:pPr>
              <w:tabs>
                <w:tab w:val="left" w:pos="0"/>
              </w:tabs>
              <w:suppressAutoHyphens/>
              <w:ind w:left="3"/>
              <w:jc w:val="both"/>
              <w:rPr>
                <w:b/>
                <w:sz w:val="24"/>
                <w:szCs w:val="24"/>
              </w:rPr>
            </w:pPr>
            <w:r w:rsidRPr="0033116F">
              <w:rPr>
                <w:b/>
                <w:i/>
                <w:iCs/>
                <w:sz w:val="24"/>
                <w:szCs w:val="24"/>
              </w:rPr>
              <w:lastRenderedPageBreak/>
              <w:t>Знать:</w:t>
            </w:r>
            <w:r w:rsidRPr="0033116F">
              <w:rPr>
                <w:sz w:val="24"/>
                <w:szCs w:val="24"/>
              </w:rPr>
              <w:t xml:space="preserve"> сущность и содержание основных </w:t>
            </w:r>
            <w:r w:rsidR="000B3609" w:rsidRPr="0033116F">
              <w:rPr>
                <w:sz w:val="24"/>
                <w:szCs w:val="24"/>
              </w:rPr>
              <w:t>этапов научно-исследовательской работы в области финансово-правовой науки в образовательной организации, а также принципы и методы осуществления руководства научно-исследовательской работой обучающихся в сфере финансового права и смежных областях</w:t>
            </w:r>
            <w:r w:rsidR="00D05CBE" w:rsidRPr="0033116F">
              <w:rPr>
                <w:sz w:val="24"/>
                <w:szCs w:val="24"/>
              </w:rPr>
              <w:t>.</w:t>
            </w:r>
          </w:p>
          <w:p w14:paraId="3AB8F783" w14:textId="7517FB8B" w:rsidR="00901915" w:rsidRPr="0033116F" w:rsidRDefault="00901915" w:rsidP="00901915">
            <w:pPr>
              <w:pStyle w:val="Default"/>
              <w:jc w:val="both"/>
              <w:rPr>
                <w:b/>
              </w:rPr>
            </w:pPr>
            <w:r w:rsidRPr="0033116F">
              <w:rPr>
                <w:b/>
                <w:i/>
                <w:iCs/>
              </w:rPr>
              <w:lastRenderedPageBreak/>
              <w:t>Уметь:</w:t>
            </w:r>
            <w:r w:rsidRPr="0033116F">
              <w:rPr>
                <w:b/>
              </w:rPr>
              <w:t xml:space="preserve"> </w:t>
            </w:r>
            <w:r w:rsidR="000B3609" w:rsidRPr="0033116F">
              <w:rPr>
                <w:bCs/>
              </w:rPr>
              <w:t>проводить</w:t>
            </w:r>
            <w:r w:rsidR="000B3609" w:rsidRPr="0033116F">
              <w:t xml:space="preserve"> научно-исследовательскою работу в области финансово-правовых науки в образовательной организации, а также самостоятельно осуществлять руководство научно-исследовательской работой обучающихся в сфере финансового права и смежных областях.</w:t>
            </w:r>
          </w:p>
        </w:tc>
      </w:tr>
      <w:tr w:rsidR="00670A5A" w:rsidRPr="00670A5A" w14:paraId="104566F6" w14:textId="77777777" w:rsidTr="00680765">
        <w:tc>
          <w:tcPr>
            <w:tcW w:w="959" w:type="dxa"/>
            <w:vMerge w:val="restart"/>
            <w:vAlign w:val="center"/>
          </w:tcPr>
          <w:p w14:paraId="31B4BEC1" w14:textId="28F73DAF" w:rsidR="00670A5A" w:rsidRPr="0033116F" w:rsidRDefault="00C0034C" w:rsidP="00670A5A">
            <w:pPr>
              <w:tabs>
                <w:tab w:val="left" w:pos="0"/>
              </w:tabs>
              <w:suppressAutoHyphens/>
              <w:jc w:val="both"/>
              <w:rPr>
                <w:sz w:val="24"/>
                <w:szCs w:val="24"/>
              </w:rPr>
            </w:pPr>
            <w:r w:rsidRPr="0033116F">
              <w:rPr>
                <w:sz w:val="24"/>
                <w:szCs w:val="24"/>
              </w:rPr>
              <w:lastRenderedPageBreak/>
              <w:t>ОНК-2</w:t>
            </w:r>
          </w:p>
        </w:tc>
        <w:tc>
          <w:tcPr>
            <w:tcW w:w="2268" w:type="dxa"/>
            <w:vMerge w:val="restart"/>
          </w:tcPr>
          <w:p w14:paraId="7E06B432" w14:textId="79E36DA2" w:rsidR="00670A5A" w:rsidRPr="0033116F" w:rsidRDefault="00C0034C" w:rsidP="00670A5A">
            <w:pPr>
              <w:widowControl w:val="0"/>
              <w:tabs>
                <w:tab w:val="left" w:pos="0"/>
              </w:tabs>
              <w:jc w:val="both"/>
              <w:rPr>
                <w:sz w:val="24"/>
                <w:szCs w:val="24"/>
              </w:rPr>
            </w:pPr>
            <w:r w:rsidRPr="0033116F">
              <w:rPr>
                <w:sz w:val="24"/>
                <w:szCs w:val="24"/>
              </w:rPr>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2585" w:type="dxa"/>
          </w:tcPr>
          <w:p w14:paraId="623BEA4F" w14:textId="0C0670F6" w:rsidR="00670A5A" w:rsidRPr="0033116F" w:rsidRDefault="00C0034C" w:rsidP="00C0034C">
            <w:pPr>
              <w:jc w:val="both"/>
              <w:rPr>
                <w:sz w:val="24"/>
                <w:szCs w:val="24"/>
              </w:rPr>
            </w:pPr>
            <w:r w:rsidRPr="0033116F">
              <w:rPr>
                <w:sz w:val="24"/>
                <w:szCs w:val="24"/>
              </w:rPr>
              <w:t>1. Демонстрирует соблюдение этических норм научного общения и проведения профессиональной исследовательской деятельности.</w:t>
            </w:r>
          </w:p>
        </w:tc>
        <w:tc>
          <w:tcPr>
            <w:tcW w:w="4219" w:type="dxa"/>
          </w:tcPr>
          <w:p w14:paraId="7214F592" w14:textId="46D7695A" w:rsidR="00293EFC" w:rsidRPr="0033116F" w:rsidRDefault="00293EFC" w:rsidP="00670A5A">
            <w:pPr>
              <w:pStyle w:val="Default"/>
              <w:jc w:val="both"/>
              <w:rPr>
                <w:bCs/>
              </w:rPr>
            </w:pPr>
            <w:r w:rsidRPr="0033116F">
              <w:rPr>
                <w:b/>
                <w:i/>
                <w:iCs/>
              </w:rPr>
              <w:t>Знать:</w:t>
            </w:r>
            <w:r w:rsidRPr="0033116F">
              <w:rPr>
                <w:bCs/>
              </w:rPr>
              <w:t xml:space="preserve"> </w:t>
            </w:r>
            <w:r w:rsidRPr="0033116F">
              <w:t>этику устной и письменной речи в юридической деятельности; этику научной деятельности и этики авторского права.</w:t>
            </w:r>
          </w:p>
          <w:p w14:paraId="2F98B430" w14:textId="09716263" w:rsidR="00293EFC" w:rsidRPr="0033116F" w:rsidRDefault="00293EFC" w:rsidP="00670A5A">
            <w:pPr>
              <w:pStyle w:val="Default"/>
              <w:jc w:val="both"/>
              <w:rPr>
                <w:bCs/>
              </w:rPr>
            </w:pPr>
            <w:r w:rsidRPr="0033116F">
              <w:rPr>
                <w:b/>
                <w:i/>
                <w:iCs/>
              </w:rPr>
              <w:t>Уметь:</w:t>
            </w:r>
            <w:r w:rsidRPr="0033116F">
              <w:rPr>
                <w:bCs/>
                <w:i/>
                <w:iCs/>
              </w:rPr>
              <w:t xml:space="preserve"> </w:t>
            </w:r>
            <w:r w:rsidRPr="0033116F">
              <w:rPr>
                <w:bCs/>
              </w:rPr>
              <w:t xml:space="preserve">аргументированно доказывать и отстаивать свою научную позицию по исследуемым </w:t>
            </w:r>
            <w:r w:rsidRPr="0033116F">
              <w:rPr>
                <w:bCs/>
                <w:iCs/>
              </w:rPr>
              <w:t xml:space="preserve">научным проблемам </w:t>
            </w:r>
            <w:r w:rsidRPr="0033116F">
              <w:rPr>
                <w:bCs/>
              </w:rPr>
              <w:t>в соответствие с направленностью программы и этическими нормами юриста.</w:t>
            </w:r>
          </w:p>
        </w:tc>
      </w:tr>
      <w:tr w:rsidR="00670A5A" w:rsidRPr="00670A5A" w14:paraId="3049FAFE" w14:textId="77777777" w:rsidTr="00680765">
        <w:tc>
          <w:tcPr>
            <w:tcW w:w="959" w:type="dxa"/>
            <w:vMerge/>
            <w:vAlign w:val="center"/>
          </w:tcPr>
          <w:p w14:paraId="518BB6D2" w14:textId="77777777" w:rsidR="00670A5A" w:rsidRPr="0033116F" w:rsidRDefault="00670A5A" w:rsidP="00670A5A">
            <w:pPr>
              <w:tabs>
                <w:tab w:val="left" w:pos="0"/>
              </w:tabs>
              <w:suppressAutoHyphens/>
              <w:jc w:val="both"/>
              <w:rPr>
                <w:sz w:val="24"/>
                <w:szCs w:val="24"/>
              </w:rPr>
            </w:pPr>
          </w:p>
        </w:tc>
        <w:tc>
          <w:tcPr>
            <w:tcW w:w="2268" w:type="dxa"/>
            <w:vMerge/>
          </w:tcPr>
          <w:p w14:paraId="77F16CC1" w14:textId="77777777" w:rsidR="00670A5A" w:rsidRPr="0033116F" w:rsidRDefault="00670A5A" w:rsidP="00670A5A">
            <w:pPr>
              <w:widowControl w:val="0"/>
              <w:tabs>
                <w:tab w:val="left" w:pos="0"/>
              </w:tabs>
              <w:jc w:val="both"/>
              <w:rPr>
                <w:sz w:val="24"/>
                <w:szCs w:val="24"/>
              </w:rPr>
            </w:pPr>
          </w:p>
        </w:tc>
        <w:tc>
          <w:tcPr>
            <w:tcW w:w="2585" w:type="dxa"/>
          </w:tcPr>
          <w:p w14:paraId="03E6197C" w14:textId="191E7236" w:rsidR="00670A5A" w:rsidRPr="0033116F" w:rsidRDefault="00C0034C" w:rsidP="00C0034C">
            <w:pPr>
              <w:jc w:val="both"/>
              <w:rPr>
                <w:sz w:val="24"/>
                <w:szCs w:val="24"/>
              </w:rPr>
            </w:pPr>
            <w:r w:rsidRPr="0033116F">
              <w:rPr>
                <w:sz w:val="24"/>
                <w:szCs w:val="24"/>
              </w:rPr>
              <w:t>2. Демонстрирует общение в режиме диалога в процессе научной деятельности, стимулируя конструктивное научное взаимодействие.</w:t>
            </w:r>
          </w:p>
        </w:tc>
        <w:tc>
          <w:tcPr>
            <w:tcW w:w="4219" w:type="dxa"/>
          </w:tcPr>
          <w:p w14:paraId="4F979523" w14:textId="42616BB7" w:rsidR="00670A5A" w:rsidRPr="0033116F" w:rsidRDefault="00293EFC" w:rsidP="00670A5A">
            <w:pPr>
              <w:pStyle w:val="Default"/>
              <w:jc w:val="both"/>
              <w:rPr>
                <w:b/>
              </w:rPr>
            </w:pPr>
            <w:r w:rsidRPr="0033116F">
              <w:rPr>
                <w:b/>
                <w:i/>
                <w:iCs/>
              </w:rPr>
              <w:t>Знать:</w:t>
            </w:r>
            <w:r w:rsidRPr="0033116F">
              <w:t xml:space="preserve"> основные источники научной информации, способы поиска и накопления необходимой научной информации, ее обработки и оформления результатов в виде научного доклада, высказываний в прениях и иных формах научного взаимодействия.</w:t>
            </w:r>
          </w:p>
          <w:p w14:paraId="2D6C56C8" w14:textId="6E298036" w:rsidR="00293EFC" w:rsidRPr="0033116F" w:rsidRDefault="00293EFC" w:rsidP="00670A5A">
            <w:pPr>
              <w:pStyle w:val="Default"/>
              <w:jc w:val="both"/>
              <w:rPr>
                <w:b/>
              </w:rPr>
            </w:pPr>
            <w:r w:rsidRPr="0033116F">
              <w:rPr>
                <w:b/>
                <w:i/>
                <w:iCs/>
              </w:rPr>
              <w:t>Уметь</w:t>
            </w:r>
            <w:r w:rsidRPr="0033116F">
              <w:rPr>
                <w:b/>
              </w:rPr>
              <w:t>:</w:t>
            </w:r>
            <w:r w:rsidRPr="0033116F">
              <w:t xml:space="preserve"> адекватно и полно находить, отбирать, анализировать и систематизировать законоположения, относящиеся к ситуациям</w:t>
            </w:r>
            <w:r w:rsidRPr="0033116F">
              <w:rPr>
                <w:bCs/>
              </w:rPr>
              <w:t xml:space="preserve"> в соответствие с направленностью программы теоретико-исторические правовые науки в процессе научной коммуникации; отстаивать научную позицию в процессе дискуссии.</w:t>
            </w:r>
          </w:p>
        </w:tc>
      </w:tr>
      <w:tr w:rsidR="00670A5A" w:rsidRPr="00670A5A" w14:paraId="7525ABC5" w14:textId="77777777" w:rsidTr="00680765">
        <w:tc>
          <w:tcPr>
            <w:tcW w:w="959" w:type="dxa"/>
            <w:vMerge/>
            <w:vAlign w:val="center"/>
          </w:tcPr>
          <w:p w14:paraId="09A921B4" w14:textId="77777777" w:rsidR="00670A5A" w:rsidRPr="0033116F" w:rsidRDefault="00670A5A" w:rsidP="00670A5A">
            <w:pPr>
              <w:tabs>
                <w:tab w:val="left" w:pos="0"/>
              </w:tabs>
              <w:suppressAutoHyphens/>
              <w:jc w:val="both"/>
              <w:rPr>
                <w:sz w:val="24"/>
                <w:szCs w:val="24"/>
              </w:rPr>
            </w:pPr>
          </w:p>
        </w:tc>
        <w:tc>
          <w:tcPr>
            <w:tcW w:w="2268" w:type="dxa"/>
            <w:vMerge/>
          </w:tcPr>
          <w:p w14:paraId="387EAA05" w14:textId="77777777" w:rsidR="00670A5A" w:rsidRPr="0033116F" w:rsidRDefault="00670A5A" w:rsidP="00670A5A">
            <w:pPr>
              <w:widowControl w:val="0"/>
              <w:tabs>
                <w:tab w:val="left" w:pos="0"/>
              </w:tabs>
              <w:jc w:val="both"/>
              <w:rPr>
                <w:sz w:val="24"/>
                <w:szCs w:val="24"/>
              </w:rPr>
            </w:pPr>
          </w:p>
        </w:tc>
        <w:tc>
          <w:tcPr>
            <w:tcW w:w="2585" w:type="dxa"/>
          </w:tcPr>
          <w:p w14:paraId="6E4D4690" w14:textId="47E27DFC" w:rsidR="00670A5A" w:rsidRPr="0033116F" w:rsidRDefault="00C0034C" w:rsidP="00C0034C">
            <w:pPr>
              <w:jc w:val="both"/>
              <w:rPr>
                <w:sz w:val="24"/>
                <w:szCs w:val="24"/>
              </w:rPr>
            </w:pPr>
            <w:r w:rsidRPr="0033116F">
              <w:rPr>
                <w:sz w:val="24"/>
                <w:szCs w:val="24"/>
              </w:rPr>
              <w:t>3. Использует современные информационные методы научной коммуникации, в том числе на иностранном языке.</w:t>
            </w:r>
          </w:p>
        </w:tc>
        <w:tc>
          <w:tcPr>
            <w:tcW w:w="4219" w:type="dxa"/>
          </w:tcPr>
          <w:p w14:paraId="3F72057F" w14:textId="015CE740" w:rsidR="0022327E" w:rsidRPr="0033116F" w:rsidRDefault="0022327E" w:rsidP="0022327E">
            <w:pPr>
              <w:jc w:val="both"/>
              <w:rPr>
                <w:sz w:val="24"/>
                <w:szCs w:val="24"/>
              </w:rPr>
            </w:pPr>
            <w:r w:rsidRPr="0033116F">
              <w:rPr>
                <w:b/>
                <w:i/>
                <w:iCs/>
                <w:sz w:val="24"/>
                <w:szCs w:val="24"/>
              </w:rPr>
              <w:t>Знать:</w:t>
            </w:r>
            <w:r w:rsidRPr="0033116F">
              <w:rPr>
                <w:b/>
                <w:sz w:val="24"/>
                <w:szCs w:val="24"/>
              </w:rPr>
              <w:t xml:space="preserve"> </w:t>
            </w:r>
            <w:r w:rsidRPr="0033116F">
              <w:rPr>
                <w:sz w:val="24"/>
                <w:szCs w:val="24"/>
              </w:rPr>
              <w:t>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w:t>
            </w:r>
          </w:p>
          <w:p w14:paraId="2598E213" w14:textId="614FFED4" w:rsidR="00670A5A" w:rsidRPr="0033116F" w:rsidRDefault="0022327E" w:rsidP="0022327E">
            <w:pPr>
              <w:jc w:val="both"/>
              <w:rPr>
                <w:sz w:val="24"/>
                <w:szCs w:val="24"/>
              </w:rPr>
            </w:pPr>
            <w:r w:rsidRPr="0033116F">
              <w:rPr>
                <w:b/>
                <w:i/>
                <w:iCs/>
                <w:sz w:val="24"/>
                <w:szCs w:val="24"/>
              </w:rPr>
              <w:t>Уметь:</w:t>
            </w:r>
            <w:r w:rsidRPr="0033116F">
              <w:rPr>
                <w:b/>
                <w:sz w:val="24"/>
                <w:szCs w:val="24"/>
              </w:rPr>
              <w:t xml:space="preserve"> </w:t>
            </w:r>
            <w:r w:rsidRPr="0033116F">
              <w:rPr>
                <w:sz w:val="24"/>
                <w:szCs w:val="24"/>
              </w:rPr>
              <w:t>адекватно и полно находить, отбирать, анализировать и систематизировать законоположения, относящиеся к ситуациям</w:t>
            </w:r>
            <w:r w:rsidRPr="0033116F">
              <w:rPr>
                <w:bCs/>
                <w:sz w:val="24"/>
                <w:szCs w:val="24"/>
              </w:rPr>
              <w:t xml:space="preserve"> в соответствие с направленностью программы подготовки кадров высшей квалификации – теоретико-историческое правовые науки; </w:t>
            </w:r>
            <w:r w:rsidRPr="0033116F">
              <w:rPr>
                <w:sz w:val="24"/>
                <w:szCs w:val="24"/>
              </w:rPr>
              <w:t>обобщать большие информационные массивы; сопоставлять эмпирический и теоретический материал, в том числе на иностранном языке.</w:t>
            </w:r>
          </w:p>
        </w:tc>
      </w:tr>
      <w:tr w:rsidR="00670A5A" w:rsidRPr="00670A5A" w14:paraId="11AFAA7A" w14:textId="77777777" w:rsidTr="00680765">
        <w:tc>
          <w:tcPr>
            <w:tcW w:w="959" w:type="dxa"/>
            <w:vMerge/>
            <w:vAlign w:val="center"/>
          </w:tcPr>
          <w:p w14:paraId="413B9F99" w14:textId="77777777" w:rsidR="00670A5A" w:rsidRPr="0033116F" w:rsidRDefault="00670A5A" w:rsidP="00670A5A">
            <w:pPr>
              <w:tabs>
                <w:tab w:val="left" w:pos="0"/>
              </w:tabs>
              <w:suppressAutoHyphens/>
              <w:jc w:val="both"/>
              <w:rPr>
                <w:sz w:val="24"/>
                <w:szCs w:val="24"/>
              </w:rPr>
            </w:pPr>
          </w:p>
        </w:tc>
        <w:tc>
          <w:tcPr>
            <w:tcW w:w="2268" w:type="dxa"/>
            <w:vMerge/>
          </w:tcPr>
          <w:p w14:paraId="27669450" w14:textId="77777777" w:rsidR="00670A5A" w:rsidRPr="0033116F" w:rsidRDefault="00670A5A" w:rsidP="00670A5A">
            <w:pPr>
              <w:widowControl w:val="0"/>
              <w:tabs>
                <w:tab w:val="left" w:pos="0"/>
              </w:tabs>
              <w:jc w:val="both"/>
              <w:rPr>
                <w:sz w:val="24"/>
                <w:szCs w:val="24"/>
              </w:rPr>
            </w:pPr>
          </w:p>
        </w:tc>
        <w:tc>
          <w:tcPr>
            <w:tcW w:w="2585" w:type="dxa"/>
          </w:tcPr>
          <w:p w14:paraId="255491D6" w14:textId="5707F91F" w:rsidR="00670A5A" w:rsidRPr="0033116F" w:rsidRDefault="00C0034C" w:rsidP="00C0034C">
            <w:pPr>
              <w:jc w:val="both"/>
              <w:rPr>
                <w:sz w:val="24"/>
                <w:szCs w:val="24"/>
              </w:rPr>
            </w:pPr>
            <w:r w:rsidRPr="0033116F">
              <w:rPr>
                <w:sz w:val="24"/>
                <w:szCs w:val="24"/>
              </w:rPr>
              <w:t xml:space="preserve">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Pr="0033116F">
              <w:rPr>
                <w:sz w:val="24"/>
                <w:szCs w:val="24"/>
              </w:rPr>
              <w:t>Web</w:t>
            </w:r>
            <w:proofErr w:type="spellEnd"/>
            <w:r w:rsidRPr="0033116F">
              <w:rPr>
                <w:sz w:val="24"/>
                <w:szCs w:val="24"/>
              </w:rPr>
              <w:t xml:space="preserve"> </w:t>
            </w:r>
            <w:proofErr w:type="spellStart"/>
            <w:r w:rsidRPr="0033116F">
              <w:rPr>
                <w:sz w:val="24"/>
                <w:szCs w:val="24"/>
              </w:rPr>
              <w:t>of</w:t>
            </w:r>
            <w:proofErr w:type="spellEnd"/>
            <w:r w:rsidRPr="0033116F">
              <w:rPr>
                <w:sz w:val="24"/>
                <w:szCs w:val="24"/>
              </w:rPr>
              <w:t xml:space="preserve"> </w:t>
            </w:r>
            <w:proofErr w:type="spellStart"/>
            <w:r w:rsidRPr="0033116F">
              <w:rPr>
                <w:sz w:val="24"/>
                <w:szCs w:val="24"/>
              </w:rPr>
              <w:t>Science</w:t>
            </w:r>
            <w:proofErr w:type="spellEnd"/>
            <w:r w:rsidRPr="0033116F">
              <w:rPr>
                <w:sz w:val="24"/>
                <w:szCs w:val="24"/>
              </w:rPr>
              <w:t xml:space="preserve"> и </w:t>
            </w:r>
            <w:proofErr w:type="spellStart"/>
            <w:r w:rsidRPr="0033116F">
              <w:rPr>
                <w:sz w:val="24"/>
                <w:szCs w:val="24"/>
              </w:rPr>
              <w:t>Scopus</w:t>
            </w:r>
            <w:proofErr w:type="spellEnd"/>
            <w:r w:rsidRPr="0033116F">
              <w:rPr>
                <w:sz w:val="24"/>
                <w:szCs w:val="24"/>
              </w:rPr>
              <w:t>).</w:t>
            </w:r>
          </w:p>
        </w:tc>
        <w:tc>
          <w:tcPr>
            <w:tcW w:w="4219" w:type="dxa"/>
          </w:tcPr>
          <w:p w14:paraId="6AE92340" w14:textId="12402D8F" w:rsidR="0022327E" w:rsidRPr="0033116F" w:rsidRDefault="0022327E" w:rsidP="0022327E">
            <w:pPr>
              <w:jc w:val="both"/>
              <w:rPr>
                <w:sz w:val="24"/>
                <w:szCs w:val="24"/>
              </w:rPr>
            </w:pPr>
            <w:r w:rsidRPr="0033116F">
              <w:rPr>
                <w:b/>
                <w:i/>
                <w:iCs/>
                <w:sz w:val="24"/>
                <w:szCs w:val="24"/>
              </w:rPr>
              <w:t>Знать:</w:t>
            </w:r>
            <w:r w:rsidRPr="0033116F">
              <w:rPr>
                <w:b/>
                <w:sz w:val="24"/>
                <w:szCs w:val="24"/>
              </w:rPr>
              <w:t xml:space="preserve"> </w:t>
            </w:r>
            <w:r w:rsidRPr="0033116F">
              <w:rPr>
                <w:sz w:val="24"/>
                <w:szCs w:val="24"/>
              </w:rPr>
              <w:t>этапов теоретической научно-исследовательской работы; структуру и технику оформления научного документа; апробации в отечественных и зарубежных журналах основных выводов по научной работе</w:t>
            </w:r>
          </w:p>
          <w:p w14:paraId="386B913D" w14:textId="66F97B21" w:rsidR="00670A5A" w:rsidRPr="0033116F" w:rsidRDefault="0022327E" w:rsidP="0022327E">
            <w:pPr>
              <w:jc w:val="both"/>
              <w:rPr>
                <w:sz w:val="24"/>
                <w:szCs w:val="24"/>
              </w:rPr>
            </w:pPr>
            <w:r w:rsidRPr="0033116F">
              <w:rPr>
                <w:b/>
                <w:i/>
                <w:iCs/>
                <w:sz w:val="24"/>
                <w:szCs w:val="24"/>
              </w:rPr>
              <w:t>Уметь:</w:t>
            </w:r>
            <w:r w:rsidRPr="0033116F">
              <w:rPr>
                <w:b/>
                <w:sz w:val="24"/>
                <w:szCs w:val="24"/>
              </w:rPr>
              <w:t xml:space="preserve"> </w:t>
            </w:r>
            <w:r w:rsidRPr="0033116F">
              <w:rPr>
                <w:sz w:val="24"/>
                <w:szCs w:val="24"/>
              </w:rPr>
              <w:t xml:space="preserve">оформлять необходимые информационные и аналитические документы и материалы; писать научные статьи в различных изданиях, в том числе зарубежных; применять правила ГОСТов </w:t>
            </w:r>
            <w:r w:rsidR="00F74B29" w:rsidRPr="0033116F">
              <w:rPr>
                <w:sz w:val="24"/>
                <w:szCs w:val="24"/>
              </w:rPr>
              <w:t xml:space="preserve">и требуемых шаблонов </w:t>
            </w:r>
            <w:r w:rsidRPr="0033116F">
              <w:rPr>
                <w:sz w:val="24"/>
                <w:szCs w:val="24"/>
              </w:rPr>
              <w:t xml:space="preserve">при написании научных статей. </w:t>
            </w:r>
          </w:p>
        </w:tc>
      </w:tr>
      <w:tr w:rsidR="00670A5A" w:rsidRPr="00670A5A" w14:paraId="7316E94B" w14:textId="77777777" w:rsidTr="00680765">
        <w:tc>
          <w:tcPr>
            <w:tcW w:w="959" w:type="dxa"/>
            <w:vMerge/>
            <w:vAlign w:val="center"/>
          </w:tcPr>
          <w:p w14:paraId="7DC84F87" w14:textId="77777777" w:rsidR="00670A5A" w:rsidRPr="0033116F" w:rsidRDefault="00670A5A" w:rsidP="00670A5A">
            <w:pPr>
              <w:tabs>
                <w:tab w:val="left" w:pos="0"/>
              </w:tabs>
              <w:suppressAutoHyphens/>
              <w:jc w:val="both"/>
              <w:rPr>
                <w:sz w:val="24"/>
                <w:szCs w:val="24"/>
              </w:rPr>
            </w:pPr>
          </w:p>
        </w:tc>
        <w:tc>
          <w:tcPr>
            <w:tcW w:w="2268" w:type="dxa"/>
            <w:vMerge/>
          </w:tcPr>
          <w:p w14:paraId="089FE40F" w14:textId="77777777" w:rsidR="00670A5A" w:rsidRPr="0033116F" w:rsidRDefault="00670A5A" w:rsidP="00670A5A">
            <w:pPr>
              <w:widowControl w:val="0"/>
              <w:tabs>
                <w:tab w:val="left" w:pos="0"/>
              </w:tabs>
              <w:jc w:val="both"/>
              <w:rPr>
                <w:sz w:val="24"/>
                <w:szCs w:val="24"/>
              </w:rPr>
            </w:pPr>
          </w:p>
        </w:tc>
        <w:tc>
          <w:tcPr>
            <w:tcW w:w="2585" w:type="dxa"/>
          </w:tcPr>
          <w:p w14:paraId="78FCCA38" w14:textId="26716641" w:rsidR="00670A5A" w:rsidRPr="0033116F" w:rsidRDefault="00C0034C" w:rsidP="00670A5A">
            <w:pPr>
              <w:jc w:val="both"/>
              <w:rPr>
                <w:sz w:val="24"/>
                <w:szCs w:val="24"/>
              </w:rPr>
            </w:pPr>
            <w:r w:rsidRPr="0033116F">
              <w:rPr>
                <w:sz w:val="24"/>
                <w:szCs w:val="24"/>
              </w:rPr>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4219" w:type="dxa"/>
          </w:tcPr>
          <w:p w14:paraId="6FA7EC5C" w14:textId="234A324A" w:rsidR="00112995" w:rsidRPr="0033116F" w:rsidRDefault="00112995" w:rsidP="00112995">
            <w:pPr>
              <w:jc w:val="both"/>
              <w:rPr>
                <w:sz w:val="24"/>
                <w:szCs w:val="24"/>
              </w:rPr>
            </w:pPr>
            <w:r w:rsidRPr="0033116F">
              <w:rPr>
                <w:b/>
                <w:i/>
                <w:iCs/>
                <w:sz w:val="24"/>
                <w:szCs w:val="24"/>
              </w:rPr>
              <w:t>Знать:</w:t>
            </w:r>
            <w:r w:rsidRPr="0033116F">
              <w:rPr>
                <w:b/>
                <w:sz w:val="24"/>
                <w:szCs w:val="24"/>
              </w:rPr>
              <w:t xml:space="preserve"> </w:t>
            </w:r>
            <w:r w:rsidRPr="0033116F">
              <w:rPr>
                <w:sz w:val="24"/>
                <w:szCs w:val="24"/>
              </w:rPr>
              <w:t>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основных форм представления результатов исследования в виде научных докладов и научных сообщений.</w:t>
            </w:r>
          </w:p>
          <w:p w14:paraId="14E6BE15" w14:textId="024DD215" w:rsidR="00670A5A" w:rsidRPr="0033116F" w:rsidRDefault="00112995" w:rsidP="00112995">
            <w:pPr>
              <w:jc w:val="both"/>
              <w:rPr>
                <w:sz w:val="24"/>
                <w:szCs w:val="24"/>
              </w:rPr>
            </w:pPr>
            <w:r w:rsidRPr="0033116F">
              <w:rPr>
                <w:b/>
                <w:i/>
                <w:iCs/>
                <w:sz w:val="24"/>
                <w:szCs w:val="24"/>
              </w:rPr>
              <w:t>Уметь:</w:t>
            </w:r>
            <w:r w:rsidRPr="0033116F">
              <w:rPr>
                <w:b/>
                <w:sz w:val="24"/>
                <w:szCs w:val="24"/>
              </w:rPr>
              <w:t xml:space="preserve"> </w:t>
            </w:r>
            <w:r w:rsidRPr="0033116F">
              <w:rPr>
                <w:sz w:val="24"/>
                <w:szCs w:val="24"/>
              </w:rPr>
              <w:t xml:space="preserve">квалифицированно внедрять научно обоснованные решения </w:t>
            </w:r>
            <w:r w:rsidRPr="0033116F">
              <w:rPr>
                <w:sz w:val="24"/>
                <w:szCs w:val="24"/>
                <w:shd w:val="clear" w:color="auto" w:fill="FFFFFF"/>
              </w:rPr>
              <w:t>в сфере теоретико-исторических правовых наук</w:t>
            </w:r>
            <w:r w:rsidRPr="0033116F">
              <w:rPr>
                <w:sz w:val="24"/>
                <w:szCs w:val="24"/>
              </w:rPr>
              <w:t>,</w:t>
            </w:r>
            <w:r w:rsidRPr="0033116F">
              <w:rPr>
                <w:iCs/>
                <w:sz w:val="24"/>
                <w:szCs w:val="24"/>
              </w:rPr>
              <w:t xml:space="preserve"> </w:t>
            </w:r>
            <w:r w:rsidRPr="0033116F">
              <w:rPr>
                <w:sz w:val="24"/>
                <w:szCs w:val="24"/>
              </w:rPr>
              <w:t>которые вносят значительный вклад в развитие юридической науки; публично выступать перед научной аудиторией и обосновывать собственную авторскую научную позицию; владеть профессиональным юридическим языком, в том числе и иностранным.</w:t>
            </w:r>
          </w:p>
        </w:tc>
      </w:tr>
      <w:tr w:rsidR="00901915" w:rsidRPr="00670A5A" w14:paraId="62FD0560" w14:textId="77777777" w:rsidTr="00680765">
        <w:tc>
          <w:tcPr>
            <w:tcW w:w="959" w:type="dxa"/>
            <w:vMerge w:val="restart"/>
            <w:vAlign w:val="center"/>
          </w:tcPr>
          <w:p w14:paraId="1043320A" w14:textId="483656C6" w:rsidR="00901915" w:rsidRPr="0033116F" w:rsidRDefault="00901915" w:rsidP="00901915">
            <w:pPr>
              <w:widowControl w:val="0"/>
              <w:tabs>
                <w:tab w:val="left" w:pos="0"/>
              </w:tabs>
              <w:jc w:val="both"/>
              <w:rPr>
                <w:sz w:val="24"/>
                <w:szCs w:val="24"/>
              </w:rPr>
            </w:pPr>
            <w:r w:rsidRPr="0033116F">
              <w:rPr>
                <w:sz w:val="24"/>
                <w:szCs w:val="24"/>
              </w:rPr>
              <w:t>ПКС-1</w:t>
            </w:r>
          </w:p>
        </w:tc>
        <w:tc>
          <w:tcPr>
            <w:tcW w:w="2268" w:type="dxa"/>
            <w:vMerge w:val="restart"/>
          </w:tcPr>
          <w:p w14:paraId="7CE36918" w14:textId="67ABCC9C" w:rsidR="00901915" w:rsidRPr="0033116F" w:rsidRDefault="00901915" w:rsidP="00901915">
            <w:pPr>
              <w:widowControl w:val="0"/>
              <w:tabs>
                <w:tab w:val="left" w:pos="0"/>
              </w:tabs>
              <w:jc w:val="both"/>
              <w:rPr>
                <w:sz w:val="24"/>
                <w:szCs w:val="24"/>
              </w:rPr>
            </w:pPr>
            <w:r w:rsidRPr="0033116F">
              <w:rPr>
                <w:sz w:val="24"/>
                <w:szCs w:val="24"/>
              </w:rPr>
              <w:t>Способность применять современные методики и технологии организации и реализации образовательного процесса по дисциплинам, относящимся к публично-правовым отраслям права, на различных образовательных ступенях в различных образовательных организациях.</w:t>
            </w:r>
          </w:p>
        </w:tc>
        <w:tc>
          <w:tcPr>
            <w:tcW w:w="2585" w:type="dxa"/>
          </w:tcPr>
          <w:p w14:paraId="3B43B827" w14:textId="047E753C" w:rsidR="00901915" w:rsidRPr="0033116F" w:rsidRDefault="00901915" w:rsidP="00901915">
            <w:pPr>
              <w:widowControl w:val="0"/>
              <w:jc w:val="both"/>
              <w:rPr>
                <w:sz w:val="24"/>
                <w:szCs w:val="24"/>
              </w:rPr>
            </w:pPr>
            <w:r w:rsidRPr="0033116F">
              <w:rPr>
                <w:sz w:val="24"/>
                <w:szCs w:val="24"/>
              </w:rPr>
              <w:t>1. Владеет современными образовательными технологиями, методическими приемами, педагогическими средствами, позволяющими эффективно реализовывать педагогическую деятельность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c>
          <w:tcPr>
            <w:tcW w:w="4219" w:type="dxa"/>
          </w:tcPr>
          <w:p w14:paraId="46042B77" w14:textId="7A881FD3" w:rsidR="00901915" w:rsidRPr="0033116F" w:rsidRDefault="00901915" w:rsidP="00901915">
            <w:pPr>
              <w:pStyle w:val="a8"/>
              <w:widowControl w:val="0"/>
              <w:spacing w:after="0" w:line="240" w:lineRule="auto"/>
              <w:ind w:left="0"/>
              <w:contextualSpacing w:val="0"/>
              <w:jc w:val="both"/>
              <w:rPr>
                <w:rFonts w:ascii="Times New Roman" w:hAnsi="Times New Roman"/>
                <w:bCs/>
                <w:color w:val="000000"/>
                <w:sz w:val="24"/>
                <w:szCs w:val="24"/>
              </w:rPr>
            </w:pPr>
            <w:r w:rsidRPr="0033116F">
              <w:rPr>
                <w:rFonts w:ascii="Times New Roman" w:hAnsi="Times New Roman"/>
                <w:b/>
                <w:i/>
                <w:iCs/>
                <w:sz w:val="24"/>
                <w:szCs w:val="24"/>
              </w:rPr>
              <w:t>Знать:</w:t>
            </w:r>
            <w:r w:rsidRPr="0033116F">
              <w:rPr>
                <w:rFonts w:ascii="Times New Roman" w:hAnsi="Times New Roman"/>
                <w:b/>
                <w:sz w:val="24"/>
                <w:szCs w:val="24"/>
              </w:rPr>
              <w:t xml:space="preserve"> </w:t>
            </w:r>
            <w:r w:rsidRPr="0033116F">
              <w:rPr>
                <w:rFonts w:ascii="Times New Roman" w:hAnsi="Times New Roman"/>
                <w:bCs/>
                <w:color w:val="000000"/>
                <w:sz w:val="24"/>
                <w:szCs w:val="24"/>
              </w:rPr>
              <w:t>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w:t>
            </w:r>
            <w:r w:rsidR="000B3609" w:rsidRPr="0033116F">
              <w:rPr>
                <w:rFonts w:ascii="Times New Roman" w:hAnsi="Times New Roman"/>
                <w:bCs/>
                <w:color w:val="000000"/>
                <w:sz w:val="24"/>
                <w:szCs w:val="24"/>
              </w:rPr>
              <w:t xml:space="preserve"> </w:t>
            </w:r>
            <w:r w:rsidR="000B3609" w:rsidRPr="0033116F">
              <w:rPr>
                <w:rFonts w:ascii="Times New Roman" w:hAnsi="Times New Roman"/>
                <w:sz w:val="24"/>
                <w:szCs w:val="24"/>
              </w:rPr>
              <w:t>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r w:rsidRPr="0033116F">
              <w:rPr>
                <w:rFonts w:ascii="Times New Roman" w:hAnsi="Times New Roman"/>
                <w:bCs/>
                <w:color w:val="000000"/>
                <w:sz w:val="24"/>
                <w:szCs w:val="24"/>
              </w:rPr>
              <w:t xml:space="preserve">. </w:t>
            </w:r>
            <w:bookmarkStart w:id="2" w:name="_Hlk487118303"/>
          </w:p>
          <w:bookmarkEnd w:id="2"/>
          <w:p w14:paraId="0527CD56" w14:textId="5339E740" w:rsidR="00901915" w:rsidRPr="0033116F" w:rsidRDefault="00901915" w:rsidP="00901915">
            <w:pPr>
              <w:pStyle w:val="Default"/>
              <w:widowControl w:val="0"/>
              <w:jc w:val="both"/>
            </w:pPr>
            <w:r w:rsidRPr="0033116F">
              <w:rPr>
                <w:b/>
                <w:i/>
                <w:iCs/>
              </w:rPr>
              <w:t>Уметь:</w:t>
            </w:r>
            <w:r w:rsidRPr="0033116F">
              <w:rPr>
                <w:b/>
              </w:rPr>
              <w:t xml:space="preserve"> </w:t>
            </w:r>
            <w:r w:rsidRPr="0033116F">
              <w:rPr>
                <w:bCs/>
              </w:rPr>
              <w:t xml:space="preserve">использовать </w:t>
            </w:r>
            <w:r w:rsidRPr="0033116F">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w:t>
            </w:r>
            <w:r w:rsidR="000B3609" w:rsidRPr="0033116F">
              <w:t xml:space="preserve"> по дисциплинам, относящимся к публично-</w:t>
            </w:r>
            <w:r w:rsidR="000B3609" w:rsidRPr="0033116F">
              <w:lastRenderedPageBreak/>
              <w:t>правовым отраслям права, а также в рамках программ дополнительного профессионального образования публично-правовой направленности</w:t>
            </w:r>
            <w:r w:rsidRPr="0033116F">
              <w:t>.</w:t>
            </w:r>
          </w:p>
        </w:tc>
      </w:tr>
      <w:tr w:rsidR="00901915" w:rsidRPr="00670A5A" w14:paraId="64B77BE6" w14:textId="77777777" w:rsidTr="00680765">
        <w:tc>
          <w:tcPr>
            <w:tcW w:w="959" w:type="dxa"/>
            <w:vMerge/>
            <w:vAlign w:val="center"/>
          </w:tcPr>
          <w:p w14:paraId="1FC4295D" w14:textId="77777777" w:rsidR="00901915" w:rsidRPr="0033116F" w:rsidRDefault="00901915" w:rsidP="00901915">
            <w:pPr>
              <w:widowControl w:val="0"/>
              <w:tabs>
                <w:tab w:val="left" w:pos="0"/>
              </w:tabs>
              <w:jc w:val="both"/>
              <w:rPr>
                <w:sz w:val="24"/>
                <w:szCs w:val="24"/>
              </w:rPr>
            </w:pPr>
          </w:p>
        </w:tc>
        <w:tc>
          <w:tcPr>
            <w:tcW w:w="2268" w:type="dxa"/>
            <w:vMerge/>
          </w:tcPr>
          <w:p w14:paraId="4373A76E" w14:textId="77777777" w:rsidR="00901915" w:rsidRPr="0033116F" w:rsidRDefault="00901915" w:rsidP="00901915">
            <w:pPr>
              <w:widowControl w:val="0"/>
              <w:tabs>
                <w:tab w:val="left" w:pos="0"/>
              </w:tabs>
              <w:jc w:val="both"/>
              <w:rPr>
                <w:sz w:val="24"/>
                <w:szCs w:val="24"/>
              </w:rPr>
            </w:pPr>
          </w:p>
        </w:tc>
        <w:tc>
          <w:tcPr>
            <w:tcW w:w="2585" w:type="dxa"/>
          </w:tcPr>
          <w:p w14:paraId="46EB0E36" w14:textId="351AD952" w:rsidR="00901915" w:rsidRPr="0033116F" w:rsidRDefault="00901915" w:rsidP="00901915">
            <w:pPr>
              <w:widowControl w:val="0"/>
              <w:jc w:val="both"/>
              <w:rPr>
                <w:sz w:val="24"/>
                <w:szCs w:val="24"/>
              </w:rPr>
            </w:pPr>
            <w:r w:rsidRPr="0033116F">
              <w:rPr>
                <w:sz w:val="24"/>
                <w:szCs w:val="24"/>
              </w:rPr>
              <w:t>2. Использует методические идеи, новую литературу и иные источники информации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p>
        </w:tc>
        <w:tc>
          <w:tcPr>
            <w:tcW w:w="4219" w:type="dxa"/>
          </w:tcPr>
          <w:p w14:paraId="1E8D608E" w14:textId="3FE786F7" w:rsidR="00901915" w:rsidRPr="0033116F" w:rsidRDefault="00901915" w:rsidP="00901915">
            <w:pPr>
              <w:pStyle w:val="a8"/>
              <w:widowControl w:val="0"/>
              <w:spacing w:after="0" w:line="240" w:lineRule="auto"/>
              <w:ind w:left="0"/>
              <w:contextualSpacing w:val="0"/>
              <w:jc w:val="both"/>
              <w:rPr>
                <w:rFonts w:ascii="Times New Roman" w:hAnsi="Times New Roman"/>
                <w:bCs/>
                <w:color w:val="000000"/>
                <w:sz w:val="24"/>
                <w:szCs w:val="24"/>
              </w:rPr>
            </w:pPr>
            <w:r w:rsidRPr="0033116F">
              <w:rPr>
                <w:rFonts w:ascii="Times New Roman" w:hAnsi="Times New Roman"/>
                <w:b/>
                <w:bCs/>
                <w:i/>
                <w:iCs/>
                <w:color w:val="000000"/>
                <w:sz w:val="24"/>
                <w:szCs w:val="24"/>
              </w:rPr>
              <w:t>Знать:</w:t>
            </w:r>
            <w:r w:rsidRPr="0033116F">
              <w:rPr>
                <w:rFonts w:ascii="Times New Roman" w:hAnsi="Times New Roman"/>
                <w:b/>
                <w:bCs/>
                <w:color w:val="000000"/>
                <w:sz w:val="24"/>
                <w:szCs w:val="24"/>
              </w:rPr>
              <w:t xml:space="preserve"> </w:t>
            </w:r>
            <w:r w:rsidRPr="0033116F">
              <w:rPr>
                <w:rFonts w:ascii="Times New Roman" w:hAnsi="Times New Roman"/>
                <w:bCs/>
                <w:color w:val="000000"/>
                <w:sz w:val="24"/>
                <w:szCs w:val="24"/>
              </w:rPr>
              <w:t>основы постановки и решения научных проблем в</w:t>
            </w:r>
            <w:r w:rsidRPr="0033116F">
              <w:rPr>
                <w:rFonts w:ascii="Times New Roman" w:hAnsi="Times New Roman"/>
                <w:sz w:val="24"/>
                <w:szCs w:val="24"/>
              </w:rPr>
              <w:t xml:space="preserve"> избранной сфере научной деятельности (юриспруденции);</w:t>
            </w:r>
            <w:r w:rsidRPr="0033116F">
              <w:rPr>
                <w:rFonts w:ascii="Times New Roman" w:hAnsi="Times New Roman"/>
                <w:bCs/>
                <w:color w:val="000000"/>
                <w:sz w:val="24"/>
                <w:szCs w:val="24"/>
              </w:rPr>
              <w:t xml:space="preserve"> логику научного исследования; основы подготовки и изложения содержания научных работ;</w:t>
            </w:r>
            <w:r w:rsidRPr="0033116F">
              <w:rPr>
                <w:rFonts w:ascii="Times New Roman" w:hAnsi="Times New Roman"/>
                <w:sz w:val="24"/>
                <w:szCs w:val="24"/>
              </w:rPr>
              <w:t xml:space="preserve"> методы исследования, применяемые в</w:t>
            </w:r>
            <w:r w:rsidR="000B3609" w:rsidRPr="0033116F">
              <w:rPr>
                <w:rFonts w:ascii="Times New Roman" w:hAnsi="Times New Roman"/>
                <w:sz w:val="24"/>
                <w:szCs w:val="24"/>
              </w:rPr>
              <w:t xml:space="preserve">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r w:rsidRPr="0033116F">
              <w:rPr>
                <w:rFonts w:ascii="Times New Roman" w:hAnsi="Times New Roman"/>
                <w:sz w:val="24"/>
                <w:szCs w:val="24"/>
              </w:rPr>
              <w:t>.</w:t>
            </w:r>
          </w:p>
          <w:p w14:paraId="391E9143" w14:textId="6890D5DD" w:rsidR="00901915" w:rsidRPr="0033116F" w:rsidRDefault="00901915" w:rsidP="00901915">
            <w:pPr>
              <w:pStyle w:val="Default"/>
              <w:widowControl w:val="0"/>
              <w:jc w:val="both"/>
            </w:pPr>
            <w:r w:rsidRPr="0033116F">
              <w:rPr>
                <w:b/>
                <w:i/>
                <w:iCs/>
              </w:rPr>
              <w:t>Уметь:</w:t>
            </w:r>
            <w:r w:rsidRPr="0033116F">
              <w:rPr>
                <w:b/>
              </w:rPr>
              <w:t xml:space="preserve"> </w:t>
            </w:r>
            <w:r w:rsidRPr="0033116F">
              <w:t>находить (выбирать) наиболее эффективные (методы) решения основных типов проблем (задач), встречающихся</w:t>
            </w:r>
            <w:r w:rsidR="000B3609" w:rsidRPr="0033116F">
              <w:t xml:space="preserve">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r w:rsidRPr="0033116F">
              <w:t xml:space="preserve">; анализировать, систематизировать и усваивать передовой опыт проведения научных исследований; </w:t>
            </w:r>
            <w:r w:rsidRPr="0033116F">
              <w:rPr>
                <w:rFonts w:eastAsia="TimesNewRomanPSMT"/>
              </w:rPr>
              <w:t>выбирать конкретные методы научного исследования и мотивировать свой выбор.</w:t>
            </w:r>
          </w:p>
        </w:tc>
      </w:tr>
      <w:tr w:rsidR="00670A5A" w:rsidRPr="00670A5A" w14:paraId="500679CA" w14:textId="77777777" w:rsidTr="00680765">
        <w:tc>
          <w:tcPr>
            <w:tcW w:w="959" w:type="dxa"/>
            <w:vMerge w:val="restart"/>
            <w:vAlign w:val="center"/>
          </w:tcPr>
          <w:p w14:paraId="4424FA81" w14:textId="488456FF" w:rsidR="00670A5A" w:rsidRPr="0033116F" w:rsidRDefault="00670A5A" w:rsidP="00670A5A">
            <w:pPr>
              <w:tabs>
                <w:tab w:val="left" w:pos="0"/>
              </w:tabs>
              <w:suppressAutoHyphens/>
              <w:jc w:val="both"/>
              <w:rPr>
                <w:sz w:val="24"/>
                <w:szCs w:val="24"/>
              </w:rPr>
            </w:pPr>
            <w:r w:rsidRPr="0033116F">
              <w:rPr>
                <w:sz w:val="24"/>
                <w:szCs w:val="24"/>
              </w:rPr>
              <w:t>ОКН-1</w:t>
            </w:r>
          </w:p>
        </w:tc>
        <w:tc>
          <w:tcPr>
            <w:tcW w:w="2268" w:type="dxa"/>
            <w:vMerge w:val="restart"/>
          </w:tcPr>
          <w:p w14:paraId="59AAECFF" w14:textId="180A4051" w:rsidR="00670A5A" w:rsidRPr="0033116F" w:rsidRDefault="00670A5A" w:rsidP="00670A5A">
            <w:pPr>
              <w:tabs>
                <w:tab w:val="left" w:pos="0"/>
              </w:tabs>
              <w:suppressAutoHyphens/>
              <w:jc w:val="both"/>
              <w:rPr>
                <w:sz w:val="24"/>
                <w:szCs w:val="24"/>
              </w:rPr>
            </w:pPr>
            <w:r w:rsidRPr="0033116F">
              <w:rPr>
                <w:sz w:val="24"/>
                <w:szCs w:val="24"/>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2585" w:type="dxa"/>
          </w:tcPr>
          <w:p w14:paraId="0D52CD14" w14:textId="509A49EE" w:rsidR="00670A5A" w:rsidRPr="0033116F" w:rsidRDefault="00670A5A" w:rsidP="00670A5A">
            <w:pPr>
              <w:jc w:val="both"/>
              <w:rPr>
                <w:sz w:val="24"/>
                <w:szCs w:val="24"/>
              </w:rPr>
            </w:pPr>
            <w:r w:rsidRPr="0033116F">
              <w:rPr>
                <w:sz w:val="24"/>
                <w:szCs w:val="24"/>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tc>
        <w:tc>
          <w:tcPr>
            <w:tcW w:w="4219" w:type="dxa"/>
          </w:tcPr>
          <w:p w14:paraId="5578963E" w14:textId="77777777" w:rsidR="00670A5A" w:rsidRPr="0033116F" w:rsidRDefault="00005CA7" w:rsidP="00670A5A">
            <w:pPr>
              <w:pStyle w:val="Default"/>
              <w:jc w:val="both"/>
            </w:pPr>
            <w:r w:rsidRPr="0033116F">
              <w:rPr>
                <w:b/>
                <w:i/>
                <w:iCs/>
              </w:rPr>
              <w:t>Знать:</w:t>
            </w:r>
            <w:r w:rsidRPr="0033116F">
              <w:rPr>
                <w:bCs/>
                <w:i/>
                <w:iCs/>
              </w:rPr>
              <w:t xml:space="preserve"> </w:t>
            </w:r>
            <w:r w:rsidRPr="0033116F">
              <w:rPr>
                <w:bCs/>
              </w:rPr>
              <w:t>способы и приёмы для проведения</w:t>
            </w:r>
            <w:r w:rsidRPr="0033116F">
              <w:t xml:space="preserve"> всестороннего анализа и обоснования оценки научных достижений в отдельной области знания/области деятельности на основе доступных источников информации, прежде всего системы российского законодательства и зарубежных стран, памятников права и иных источников права на различных исторических этапах </w:t>
            </w:r>
            <w:r w:rsidR="00C75FB8" w:rsidRPr="0033116F">
              <w:t>развития России и иностранных государств и соответствующей этим этапам права.</w:t>
            </w:r>
            <w:r w:rsidRPr="0033116F">
              <w:t xml:space="preserve"> </w:t>
            </w:r>
          </w:p>
          <w:p w14:paraId="3C9234F5" w14:textId="614C58DA" w:rsidR="003C7FE9" w:rsidRPr="0033116F" w:rsidRDefault="003C7FE9" w:rsidP="004F4FDC">
            <w:pPr>
              <w:pStyle w:val="Default"/>
              <w:widowControl w:val="0"/>
              <w:jc w:val="both"/>
            </w:pPr>
            <w:r w:rsidRPr="0033116F">
              <w:rPr>
                <w:b/>
                <w:bCs/>
                <w:i/>
                <w:iCs/>
              </w:rPr>
              <w:t>Уметь:</w:t>
            </w:r>
            <w:r w:rsidR="004F4FDC" w:rsidRPr="0033116F">
              <w:rPr>
                <w:i/>
                <w:iCs/>
              </w:rPr>
              <w:t xml:space="preserve"> </w:t>
            </w:r>
            <w:r w:rsidR="004F4FDC" w:rsidRPr="0033116F">
              <w:rPr>
                <w:bCs/>
              </w:rPr>
              <w:t xml:space="preserve">использовать </w:t>
            </w:r>
            <w:r w:rsidR="004F4FDC" w:rsidRPr="0033116F">
              <w:t>методологические подходы к научному исследованию и научно-квалификационной работе; планировать научное исследование на основе всестороннего анализа и обоснованной оценки научных достижений в отдельной области знания на основе доступных источников информации</w:t>
            </w:r>
          </w:p>
        </w:tc>
      </w:tr>
      <w:tr w:rsidR="00670A5A" w:rsidRPr="00670A5A" w14:paraId="1E5200CD" w14:textId="77777777" w:rsidTr="00680765">
        <w:tc>
          <w:tcPr>
            <w:tcW w:w="959" w:type="dxa"/>
            <w:vMerge/>
            <w:vAlign w:val="center"/>
          </w:tcPr>
          <w:p w14:paraId="237B0B9B" w14:textId="77777777" w:rsidR="00670A5A" w:rsidRPr="0033116F" w:rsidRDefault="00670A5A" w:rsidP="00670A5A">
            <w:pPr>
              <w:tabs>
                <w:tab w:val="left" w:pos="0"/>
              </w:tabs>
              <w:suppressAutoHyphens/>
              <w:jc w:val="both"/>
              <w:rPr>
                <w:sz w:val="24"/>
                <w:szCs w:val="24"/>
              </w:rPr>
            </w:pPr>
          </w:p>
        </w:tc>
        <w:tc>
          <w:tcPr>
            <w:tcW w:w="2268" w:type="dxa"/>
            <w:vMerge/>
          </w:tcPr>
          <w:p w14:paraId="42790F40" w14:textId="77777777" w:rsidR="00670A5A" w:rsidRPr="0033116F" w:rsidRDefault="00670A5A" w:rsidP="00670A5A">
            <w:pPr>
              <w:tabs>
                <w:tab w:val="left" w:pos="0"/>
              </w:tabs>
              <w:suppressAutoHyphens/>
              <w:jc w:val="both"/>
              <w:rPr>
                <w:sz w:val="24"/>
                <w:szCs w:val="24"/>
              </w:rPr>
            </w:pPr>
          </w:p>
        </w:tc>
        <w:tc>
          <w:tcPr>
            <w:tcW w:w="2585" w:type="dxa"/>
          </w:tcPr>
          <w:p w14:paraId="394AF134" w14:textId="56E60F54" w:rsidR="00670A5A" w:rsidRPr="0033116F" w:rsidRDefault="00670A5A" w:rsidP="00670A5A">
            <w:pPr>
              <w:jc w:val="both"/>
              <w:rPr>
                <w:sz w:val="24"/>
                <w:szCs w:val="24"/>
              </w:rPr>
            </w:pPr>
            <w:r w:rsidRPr="0033116F">
              <w:rPr>
                <w:sz w:val="24"/>
                <w:szCs w:val="24"/>
              </w:rPr>
              <w:t>2. Определяет проблему, подлежащую разработке или доработке в связи с изменившимися условиями.</w:t>
            </w:r>
          </w:p>
        </w:tc>
        <w:tc>
          <w:tcPr>
            <w:tcW w:w="4219" w:type="dxa"/>
          </w:tcPr>
          <w:p w14:paraId="5934A39D" w14:textId="31DF046A" w:rsidR="00670A5A" w:rsidRPr="0033116F" w:rsidRDefault="004F4FDC" w:rsidP="00670A5A">
            <w:pPr>
              <w:pStyle w:val="Default"/>
              <w:jc w:val="both"/>
              <w:rPr>
                <w:bCs/>
              </w:rPr>
            </w:pPr>
            <w:r w:rsidRPr="0033116F">
              <w:rPr>
                <w:b/>
                <w:i/>
                <w:iCs/>
              </w:rPr>
              <w:t>Знать:</w:t>
            </w:r>
            <w:r w:rsidRPr="0033116F">
              <w:rPr>
                <w:bCs/>
                <w:i/>
                <w:iCs/>
              </w:rPr>
              <w:t xml:space="preserve"> </w:t>
            </w:r>
            <w:r w:rsidR="001C7908" w:rsidRPr="0033116F">
              <w:rPr>
                <w:bCs/>
              </w:rPr>
              <w:t>основные направления фундаментальных и прикладных исследований на современном этапе государственно-правового развития России и зарубежных стран.</w:t>
            </w:r>
          </w:p>
          <w:p w14:paraId="0B142166" w14:textId="01B321BF" w:rsidR="004F4FDC" w:rsidRPr="0033116F" w:rsidRDefault="004F4FDC" w:rsidP="004F4FDC">
            <w:pPr>
              <w:widowControl w:val="0"/>
              <w:tabs>
                <w:tab w:val="left" w:pos="567"/>
              </w:tabs>
              <w:contextualSpacing/>
              <w:jc w:val="both"/>
              <w:rPr>
                <w:color w:val="000000"/>
                <w:sz w:val="24"/>
                <w:szCs w:val="24"/>
              </w:rPr>
            </w:pPr>
            <w:r w:rsidRPr="0033116F">
              <w:rPr>
                <w:b/>
                <w:i/>
                <w:iCs/>
                <w:sz w:val="24"/>
                <w:szCs w:val="24"/>
              </w:rPr>
              <w:t>Уметь:</w:t>
            </w:r>
            <w:r w:rsidRPr="0033116F">
              <w:rPr>
                <w:bCs/>
                <w:i/>
                <w:iCs/>
                <w:sz w:val="24"/>
                <w:szCs w:val="24"/>
              </w:rPr>
              <w:t xml:space="preserve"> </w:t>
            </w:r>
            <w:r w:rsidRPr="0033116F">
              <w:rPr>
                <w:color w:val="000000"/>
                <w:sz w:val="24"/>
                <w:szCs w:val="24"/>
              </w:rPr>
              <w:t>формулировать проблему, тему диссертационного иссле</w:t>
            </w:r>
            <w:r w:rsidR="00F065E8" w:rsidRPr="0033116F">
              <w:rPr>
                <w:color w:val="000000"/>
                <w:sz w:val="24"/>
                <w:szCs w:val="24"/>
              </w:rPr>
              <w:t>д</w:t>
            </w:r>
            <w:r w:rsidRPr="0033116F">
              <w:rPr>
                <w:color w:val="000000"/>
                <w:sz w:val="24"/>
                <w:szCs w:val="24"/>
              </w:rPr>
              <w:t>ования, объект, предмет, цель, задачи в соответствие с целями и задачами государственно-правового развития России и иностранных государства</w:t>
            </w:r>
            <w:r w:rsidR="00F065E8" w:rsidRPr="0033116F">
              <w:rPr>
                <w:color w:val="000000"/>
                <w:sz w:val="24"/>
                <w:szCs w:val="24"/>
              </w:rPr>
              <w:t xml:space="preserve"> в меняющейся геополитической обстановкой, оказывающей влияние на государство и право</w:t>
            </w:r>
            <w:r w:rsidRPr="0033116F">
              <w:rPr>
                <w:color w:val="000000"/>
                <w:sz w:val="24"/>
                <w:szCs w:val="24"/>
              </w:rPr>
              <w:t>.</w:t>
            </w:r>
          </w:p>
        </w:tc>
      </w:tr>
      <w:tr w:rsidR="00670A5A" w:rsidRPr="00670A5A" w14:paraId="656E6632" w14:textId="77777777" w:rsidTr="00680765">
        <w:tc>
          <w:tcPr>
            <w:tcW w:w="959" w:type="dxa"/>
            <w:vMerge/>
            <w:vAlign w:val="center"/>
          </w:tcPr>
          <w:p w14:paraId="33AF31D6" w14:textId="77777777" w:rsidR="00670A5A" w:rsidRPr="0033116F" w:rsidRDefault="00670A5A" w:rsidP="00670A5A">
            <w:pPr>
              <w:tabs>
                <w:tab w:val="left" w:pos="0"/>
              </w:tabs>
              <w:suppressAutoHyphens/>
              <w:jc w:val="both"/>
              <w:rPr>
                <w:sz w:val="24"/>
                <w:szCs w:val="24"/>
              </w:rPr>
            </w:pPr>
          </w:p>
        </w:tc>
        <w:tc>
          <w:tcPr>
            <w:tcW w:w="2268" w:type="dxa"/>
            <w:vMerge/>
          </w:tcPr>
          <w:p w14:paraId="6317B582" w14:textId="77777777" w:rsidR="00670A5A" w:rsidRPr="0033116F" w:rsidRDefault="00670A5A" w:rsidP="00670A5A">
            <w:pPr>
              <w:tabs>
                <w:tab w:val="left" w:pos="0"/>
              </w:tabs>
              <w:suppressAutoHyphens/>
              <w:jc w:val="both"/>
              <w:rPr>
                <w:sz w:val="24"/>
                <w:szCs w:val="24"/>
              </w:rPr>
            </w:pPr>
          </w:p>
        </w:tc>
        <w:tc>
          <w:tcPr>
            <w:tcW w:w="2585" w:type="dxa"/>
          </w:tcPr>
          <w:p w14:paraId="1F9B231B" w14:textId="52E6DDA9" w:rsidR="00670A5A" w:rsidRPr="0033116F" w:rsidRDefault="00670A5A" w:rsidP="00670A5A">
            <w:pPr>
              <w:jc w:val="both"/>
              <w:rPr>
                <w:sz w:val="24"/>
                <w:szCs w:val="24"/>
              </w:rPr>
            </w:pPr>
            <w:r w:rsidRPr="0033116F">
              <w:rPr>
                <w:sz w:val="24"/>
                <w:szCs w:val="24"/>
              </w:rPr>
              <w:t>3. Формулирует гипотезу исследования, определяет способы ее подтверждения.</w:t>
            </w:r>
          </w:p>
        </w:tc>
        <w:tc>
          <w:tcPr>
            <w:tcW w:w="4219" w:type="dxa"/>
          </w:tcPr>
          <w:p w14:paraId="037AACC2" w14:textId="15E94AE9" w:rsidR="001C7908" w:rsidRPr="0033116F" w:rsidRDefault="001C7908" w:rsidP="00670A5A">
            <w:pPr>
              <w:pStyle w:val="Default"/>
              <w:jc w:val="both"/>
              <w:rPr>
                <w:bCs/>
              </w:rPr>
            </w:pPr>
            <w:r w:rsidRPr="0033116F">
              <w:rPr>
                <w:b/>
                <w:i/>
                <w:iCs/>
              </w:rPr>
              <w:t>Знать:</w:t>
            </w:r>
            <w:r w:rsidRPr="0033116F">
              <w:rPr>
                <w:bCs/>
                <w:i/>
                <w:iCs/>
              </w:rPr>
              <w:t xml:space="preserve"> </w:t>
            </w:r>
            <w:r w:rsidR="003E2157" w:rsidRPr="0033116F">
              <w:rPr>
                <w:bCs/>
              </w:rPr>
              <w:t xml:space="preserve">правила формулирования гипотез научного исследования, методологию научного исследования в различных его формах (диссертация, научные статьи, доклады и выступления на </w:t>
            </w:r>
            <w:r w:rsidR="00DA3CB4" w:rsidRPr="0033116F">
              <w:rPr>
                <w:bCs/>
              </w:rPr>
              <w:t>международных и всероссийских конференциях и др.).</w:t>
            </w:r>
          </w:p>
          <w:p w14:paraId="1D9E8559" w14:textId="37DF68B8" w:rsidR="00670A5A" w:rsidRPr="0033116F" w:rsidRDefault="004F4FDC" w:rsidP="00670A5A">
            <w:pPr>
              <w:pStyle w:val="Default"/>
              <w:jc w:val="both"/>
              <w:rPr>
                <w:b/>
              </w:rPr>
            </w:pPr>
            <w:r w:rsidRPr="0033116F">
              <w:rPr>
                <w:b/>
                <w:i/>
                <w:iCs/>
              </w:rPr>
              <w:t>Уметь:</w:t>
            </w:r>
            <w:r w:rsidRPr="0033116F">
              <w:rPr>
                <w:bCs/>
              </w:rPr>
              <w:t xml:space="preserve"> о</w:t>
            </w:r>
            <w:r w:rsidRPr="0033116F">
              <w:t>существлять выбор методов научного исследования; формулировать гипотез</w:t>
            </w:r>
            <w:r w:rsidR="001C7908" w:rsidRPr="0033116F">
              <w:t>у диссертационного исследования в сфере теоретико-исторических правовых наук</w:t>
            </w:r>
            <w:r w:rsidRPr="0033116F">
              <w:t xml:space="preserve"> и положения, выносимые на защиту в соответствие с целями и задачами развития России и иностранных государства</w:t>
            </w:r>
            <w:r w:rsidR="001C7908" w:rsidRPr="0033116F">
              <w:t xml:space="preserve"> в меняющейся государственно-правовой реальности и правовой действительности и доктринальной парадигме</w:t>
            </w:r>
            <w:r w:rsidRPr="0033116F">
              <w:t>.</w:t>
            </w:r>
          </w:p>
        </w:tc>
      </w:tr>
      <w:tr w:rsidR="00670A5A" w:rsidRPr="00670A5A" w14:paraId="139FC46C" w14:textId="77777777" w:rsidTr="00680765">
        <w:tc>
          <w:tcPr>
            <w:tcW w:w="959" w:type="dxa"/>
            <w:vMerge/>
            <w:vAlign w:val="center"/>
          </w:tcPr>
          <w:p w14:paraId="57537536" w14:textId="77777777" w:rsidR="00670A5A" w:rsidRPr="0033116F" w:rsidRDefault="00670A5A" w:rsidP="00670A5A">
            <w:pPr>
              <w:tabs>
                <w:tab w:val="left" w:pos="0"/>
              </w:tabs>
              <w:suppressAutoHyphens/>
              <w:jc w:val="both"/>
              <w:rPr>
                <w:sz w:val="24"/>
                <w:szCs w:val="24"/>
              </w:rPr>
            </w:pPr>
          </w:p>
        </w:tc>
        <w:tc>
          <w:tcPr>
            <w:tcW w:w="2268" w:type="dxa"/>
            <w:vMerge/>
          </w:tcPr>
          <w:p w14:paraId="37C48BC8" w14:textId="77777777" w:rsidR="00670A5A" w:rsidRPr="0033116F" w:rsidRDefault="00670A5A" w:rsidP="00670A5A">
            <w:pPr>
              <w:tabs>
                <w:tab w:val="left" w:pos="0"/>
              </w:tabs>
              <w:suppressAutoHyphens/>
              <w:jc w:val="both"/>
              <w:rPr>
                <w:sz w:val="24"/>
                <w:szCs w:val="24"/>
              </w:rPr>
            </w:pPr>
          </w:p>
        </w:tc>
        <w:tc>
          <w:tcPr>
            <w:tcW w:w="2585" w:type="dxa"/>
          </w:tcPr>
          <w:p w14:paraId="0A335878" w14:textId="7DD2758E" w:rsidR="00670A5A" w:rsidRPr="0033116F" w:rsidRDefault="00670A5A" w:rsidP="00670A5A">
            <w:pPr>
              <w:jc w:val="both"/>
              <w:rPr>
                <w:sz w:val="24"/>
                <w:szCs w:val="24"/>
              </w:rPr>
            </w:pPr>
            <w:r w:rsidRPr="0033116F">
              <w:rPr>
                <w:sz w:val="24"/>
                <w:szCs w:val="24"/>
              </w:rPr>
              <w:t>4. Демонстрирует применение методологии и методов теоретических и экспериментальных научных исследований</w:t>
            </w:r>
          </w:p>
        </w:tc>
        <w:tc>
          <w:tcPr>
            <w:tcW w:w="4219" w:type="dxa"/>
          </w:tcPr>
          <w:p w14:paraId="5EB29A4D" w14:textId="022FBE4B" w:rsidR="00373E19" w:rsidRPr="0033116F" w:rsidRDefault="00373E19" w:rsidP="00373E19">
            <w:pPr>
              <w:pStyle w:val="Default"/>
              <w:jc w:val="both"/>
              <w:rPr>
                <w:bCs/>
              </w:rPr>
            </w:pPr>
            <w:r w:rsidRPr="0033116F">
              <w:rPr>
                <w:b/>
                <w:i/>
                <w:iCs/>
              </w:rPr>
              <w:t>Знать:</w:t>
            </w:r>
            <w:r w:rsidRPr="0033116F">
              <w:rPr>
                <w:bCs/>
                <w:i/>
                <w:iCs/>
              </w:rPr>
              <w:t xml:space="preserve"> </w:t>
            </w:r>
            <w:r w:rsidRPr="0033116F">
              <w:rPr>
                <w:bCs/>
              </w:rPr>
              <w:t xml:space="preserve">методологию научного исследования в различных его формах (диссертация, научные статьи, доклады и выступления на международных и всероссийских конференциях и др.); правила проведения </w:t>
            </w:r>
            <w:r w:rsidRPr="0033116F">
              <w:t>экспериментальных научных исследований в сфере теоретико-исторических правовых наук.</w:t>
            </w:r>
          </w:p>
          <w:p w14:paraId="6ED59AC7" w14:textId="26F079E4" w:rsidR="00670A5A" w:rsidRPr="0033116F" w:rsidRDefault="004F4FDC" w:rsidP="00670A5A">
            <w:pPr>
              <w:pStyle w:val="Default"/>
              <w:jc w:val="both"/>
              <w:rPr>
                <w:b/>
              </w:rPr>
            </w:pPr>
            <w:r w:rsidRPr="0033116F">
              <w:rPr>
                <w:b/>
                <w:i/>
                <w:iCs/>
              </w:rPr>
              <w:t>Уметь:</w:t>
            </w:r>
            <w:r w:rsidRPr="0033116F">
              <w:rPr>
                <w:bCs/>
                <w:i/>
                <w:iCs/>
              </w:rPr>
              <w:t xml:space="preserve"> о</w:t>
            </w:r>
            <w:r w:rsidRPr="0033116F">
              <w:t>существлять выбор методов научного исследования; формулировать проблему, тему, объект, предмет, цель, задачи, гипотезы и положения, выносимые на защиту в соответствие с целями и задачами государственно-правового развития России и иностранных государства.</w:t>
            </w:r>
          </w:p>
        </w:tc>
      </w:tr>
      <w:tr w:rsidR="00901915" w:rsidRPr="00670A5A" w14:paraId="720D4F1E" w14:textId="77777777" w:rsidTr="00680765">
        <w:tc>
          <w:tcPr>
            <w:tcW w:w="959" w:type="dxa"/>
            <w:vMerge w:val="restart"/>
            <w:vAlign w:val="center"/>
          </w:tcPr>
          <w:p w14:paraId="53AFD9D7" w14:textId="4FB526CC" w:rsidR="00901915" w:rsidRPr="0033116F" w:rsidRDefault="00901915" w:rsidP="00901915">
            <w:pPr>
              <w:tabs>
                <w:tab w:val="left" w:pos="0"/>
              </w:tabs>
              <w:suppressAutoHyphens/>
              <w:jc w:val="both"/>
              <w:rPr>
                <w:sz w:val="24"/>
                <w:szCs w:val="24"/>
              </w:rPr>
            </w:pPr>
            <w:r w:rsidRPr="0033116F">
              <w:rPr>
                <w:sz w:val="24"/>
                <w:szCs w:val="24"/>
              </w:rPr>
              <w:t>ПКС-2</w:t>
            </w:r>
          </w:p>
        </w:tc>
        <w:tc>
          <w:tcPr>
            <w:tcW w:w="2268" w:type="dxa"/>
            <w:vMerge w:val="restart"/>
          </w:tcPr>
          <w:p w14:paraId="1C44E154" w14:textId="17F6D2E4" w:rsidR="00901915" w:rsidRPr="0033116F" w:rsidRDefault="00901915" w:rsidP="00901915">
            <w:pPr>
              <w:tabs>
                <w:tab w:val="left" w:pos="0"/>
              </w:tabs>
              <w:suppressAutoHyphens/>
              <w:jc w:val="both"/>
              <w:rPr>
                <w:sz w:val="24"/>
                <w:szCs w:val="24"/>
              </w:rPr>
            </w:pPr>
            <w:r w:rsidRPr="0033116F">
              <w:rPr>
                <w:sz w:val="24"/>
                <w:szCs w:val="24"/>
              </w:rPr>
              <w:t xml:space="preserve">Готовность самостоятельно осуществлять научное </w:t>
            </w:r>
            <w:r w:rsidRPr="0033116F">
              <w:rPr>
                <w:sz w:val="24"/>
                <w:szCs w:val="24"/>
              </w:rPr>
              <w:lastRenderedPageBreak/>
              <w:t>исследование в сфере публичного права с использованием современных методов и приемов науки</w:t>
            </w:r>
          </w:p>
        </w:tc>
        <w:tc>
          <w:tcPr>
            <w:tcW w:w="2585" w:type="dxa"/>
          </w:tcPr>
          <w:p w14:paraId="19850D4A" w14:textId="2B5D622D" w:rsidR="00901915" w:rsidRPr="0033116F" w:rsidRDefault="00901915" w:rsidP="00901915">
            <w:pPr>
              <w:jc w:val="both"/>
              <w:rPr>
                <w:sz w:val="24"/>
                <w:szCs w:val="24"/>
              </w:rPr>
            </w:pPr>
            <w:r w:rsidRPr="0033116F">
              <w:rPr>
                <w:sz w:val="24"/>
                <w:szCs w:val="24"/>
              </w:rPr>
              <w:lastRenderedPageBreak/>
              <w:t xml:space="preserve">1. Анализирует основные понятия и профессиональную юридическую терминологию, а </w:t>
            </w:r>
            <w:r w:rsidRPr="0033116F">
              <w:rPr>
                <w:sz w:val="24"/>
                <w:szCs w:val="24"/>
              </w:rPr>
              <w:lastRenderedPageBreak/>
              <w:t>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подотраслях и институтах.</w:t>
            </w:r>
          </w:p>
        </w:tc>
        <w:tc>
          <w:tcPr>
            <w:tcW w:w="4219" w:type="dxa"/>
          </w:tcPr>
          <w:p w14:paraId="2DB6E0D7" w14:textId="6142EC42" w:rsidR="00901915" w:rsidRPr="0033116F" w:rsidRDefault="00901915" w:rsidP="00901915">
            <w:pPr>
              <w:widowControl w:val="0"/>
              <w:tabs>
                <w:tab w:val="left" w:pos="0"/>
              </w:tabs>
              <w:jc w:val="both"/>
              <w:rPr>
                <w:b/>
                <w:sz w:val="24"/>
                <w:szCs w:val="24"/>
              </w:rPr>
            </w:pPr>
            <w:r w:rsidRPr="0033116F">
              <w:rPr>
                <w:b/>
                <w:i/>
                <w:iCs/>
                <w:sz w:val="24"/>
                <w:szCs w:val="24"/>
              </w:rPr>
              <w:lastRenderedPageBreak/>
              <w:t>Знать:</w:t>
            </w:r>
            <w:r w:rsidRPr="0033116F">
              <w:rPr>
                <w:b/>
                <w:sz w:val="24"/>
                <w:szCs w:val="24"/>
              </w:rPr>
              <w:t xml:space="preserve"> </w:t>
            </w:r>
            <w:r w:rsidR="000B3609" w:rsidRPr="0033116F">
              <w:rPr>
                <w:sz w:val="24"/>
                <w:szCs w:val="24"/>
              </w:rPr>
              <w:t xml:space="preserve">основные понятия и профессиональную юридическую терминологию, а также основные положения </w:t>
            </w:r>
            <w:r w:rsidR="000B3609" w:rsidRPr="0033116F">
              <w:rPr>
                <w:sz w:val="24"/>
                <w:szCs w:val="24"/>
              </w:rPr>
              <w:lastRenderedPageBreak/>
              <w:t>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подотраслях и институтах.</w:t>
            </w:r>
          </w:p>
          <w:p w14:paraId="205B8516" w14:textId="4095B6E1" w:rsidR="00901915" w:rsidRPr="0033116F" w:rsidRDefault="00901915" w:rsidP="00901915">
            <w:pPr>
              <w:pStyle w:val="Default"/>
              <w:jc w:val="both"/>
            </w:pPr>
            <w:r w:rsidRPr="0033116F">
              <w:rPr>
                <w:b/>
                <w:i/>
                <w:iCs/>
              </w:rPr>
              <w:t>Уметь:</w:t>
            </w:r>
            <w:r w:rsidRPr="0033116F">
              <w:t xml:space="preserve"> использовать приобретенные знания в научной деятельности</w:t>
            </w:r>
            <w:r w:rsidR="0097715A" w:rsidRPr="0033116F">
              <w:t>;</w:t>
            </w:r>
            <w:r w:rsidRPr="0033116F">
              <w:t xml:space="preserve"> </w:t>
            </w:r>
            <w:r w:rsidR="0097715A" w:rsidRPr="0033116F">
              <w:t>анализировать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подотраслях и институтах.</w:t>
            </w:r>
          </w:p>
        </w:tc>
      </w:tr>
      <w:tr w:rsidR="00901915" w:rsidRPr="00670A5A" w14:paraId="4D26DFC8" w14:textId="77777777" w:rsidTr="00680765">
        <w:tc>
          <w:tcPr>
            <w:tcW w:w="959" w:type="dxa"/>
            <w:vMerge/>
            <w:vAlign w:val="center"/>
          </w:tcPr>
          <w:p w14:paraId="03A11F99" w14:textId="77777777" w:rsidR="00901915" w:rsidRPr="0033116F" w:rsidRDefault="00901915" w:rsidP="00901915">
            <w:pPr>
              <w:tabs>
                <w:tab w:val="left" w:pos="0"/>
              </w:tabs>
              <w:suppressAutoHyphens/>
              <w:jc w:val="both"/>
              <w:rPr>
                <w:sz w:val="24"/>
                <w:szCs w:val="24"/>
              </w:rPr>
            </w:pPr>
          </w:p>
        </w:tc>
        <w:tc>
          <w:tcPr>
            <w:tcW w:w="2268" w:type="dxa"/>
            <w:vMerge/>
          </w:tcPr>
          <w:p w14:paraId="5745E10F" w14:textId="77777777" w:rsidR="00901915" w:rsidRPr="0033116F" w:rsidRDefault="00901915" w:rsidP="00901915">
            <w:pPr>
              <w:tabs>
                <w:tab w:val="left" w:pos="0"/>
              </w:tabs>
              <w:suppressAutoHyphens/>
              <w:jc w:val="both"/>
              <w:rPr>
                <w:sz w:val="24"/>
                <w:szCs w:val="24"/>
              </w:rPr>
            </w:pPr>
          </w:p>
        </w:tc>
        <w:tc>
          <w:tcPr>
            <w:tcW w:w="2585" w:type="dxa"/>
          </w:tcPr>
          <w:p w14:paraId="2ED7EA4C" w14:textId="74E43350" w:rsidR="00901915" w:rsidRPr="0033116F" w:rsidRDefault="00901915" w:rsidP="00901915">
            <w:pPr>
              <w:jc w:val="both"/>
              <w:rPr>
                <w:sz w:val="24"/>
                <w:szCs w:val="24"/>
              </w:rPr>
            </w:pPr>
            <w:r w:rsidRPr="0033116F">
              <w:rPr>
                <w:sz w:val="24"/>
                <w:szCs w:val="24"/>
              </w:rPr>
              <w:t>2. Демонстрирует знание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tc>
        <w:tc>
          <w:tcPr>
            <w:tcW w:w="4219" w:type="dxa"/>
          </w:tcPr>
          <w:p w14:paraId="5BE6C27C" w14:textId="19206D25" w:rsidR="00901915" w:rsidRPr="0033116F" w:rsidRDefault="00901915" w:rsidP="00901915">
            <w:pPr>
              <w:widowControl w:val="0"/>
              <w:tabs>
                <w:tab w:val="left" w:pos="0"/>
              </w:tabs>
              <w:jc w:val="both"/>
              <w:rPr>
                <w:b/>
                <w:sz w:val="24"/>
                <w:szCs w:val="24"/>
              </w:rPr>
            </w:pPr>
            <w:r w:rsidRPr="0033116F">
              <w:rPr>
                <w:b/>
                <w:i/>
                <w:iCs/>
                <w:sz w:val="24"/>
                <w:szCs w:val="24"/>
              </w:rPr>
              <w:t>Знать:</w:t>
            </w:r>
            <w:r w:rsidRPr="0033116F">
              <w:rPr>
                <w:b/>
                <w:sz w:val="24"/>
                <w:szCs w:val="24"/>
              </w:rPr>
              <w:t xml:space="preserve"> </w:t>
            </w:r>
            <w:r w:rsidR="0097715A" w:rsidRPr="0033116F">
              <w:rPr>
                <w:sz w:val="24"/>
                <w:szCs w:val="24"/>
              </w:rPr>
              <w:t>теоретические и методологические основания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p w14:paraId="2C442407" w14:textId="7455C215" w:rsidR="00901915" w:rsidRPr="0033116F" w:rsidRDefault="00901915" w:rsidP="00901915">
            <w:pPr>
              <w:pStyle w:val="Default"/>
              <w:jc w:val="both"/>
            </w:pPr>
            <w:r w:rsidRPr="0033116F">
              <w:rPr>
                <w:b/>
                <w:i/>
                <w:iCs/>
              </w:rPr>
              <w:t>Уметь:</w:t>
            </w:r>
            <w:r w:rsidRPr="0033116F">
              <w:t xml:space="preserve"> </w:t>
            </w:r>
            <w:r w:rsidR="0097715A" w:rsidRPr="0033116F">
              <w:t xml:space="preserve">демонстрировать знания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 </w:t>
            </w:r>
            <w:r w:rsidRPr="0033116F">
              <w:t>выстраивать исторические и логические связи между различными правовыми теориями, анализировать соотношение концептуальных идей и исторических фак</w:t>
            </w:r>
            <w:r w:rsidRPr="0033116F">
              <w:lastRenderedPageBreak/>
              <w:t>тов; проводить сравнительно-правовые исследования</w:t>
            </w:r>
            <w:r w:rsidR="0097715A" w:rsidRPr="0033116F">
              <w:t xml:space="preserve">  в области финансового и налогового права.</w:t>
            </w:r>
          </w:p>
        </w:tc>
      </w:tr>
      <w:tr w:rsidR="009366E5" w:rsidRPr="00670A5A" w14:paraId="34E2BA13" w14:textId="77777777" w:rsidTr="00D05CBE">
        <w:tc>
          <w:tcPr>
            <w:tcW w:w="959" w:type="dxa"/>
            <w:vMerge w:val="restart"/>
            <w:vAlign w:val="center"/>
          </w:tcPr>
          <w:p w14:paraId="6E19081C" w14:textId="156A3611" w:rsidR="009366E5" w:rsidRPr="0033116F" w:rsidRDefault="009366E5" w:rsidP="00D05CBE">
            <w:pPr>
              <w:tabs>
                <w:tab w:val="left" w:pos="0"/>
              </w:tabs>
              <w:suppressAutoHyphens/>
              <w:jc w:val="center"/>
              <w:rPr>
                <w:sz w:val="24"/>
                <w:szCs w:val="24"/>
              </w:rPr>
            </w:pPr>
            <w:r w:rsidRPr="0033116F">
              <w:rPr>
                <w:sz w:val="24"/>
                <w:szCs w:val="24"/>
              </w:rPr>
              <w:lastRenderedPageBreak/>
              <w:t>ОНК-4</w:t>
            </w:r>
          </w:p>
        </w:tc>
        <w:tc>
          <w:tcPr>
            <w:tcW w:w="2268" w:type="dxa"/>
            <w:vMerge w:val="restart"/>
            <w:vAlign w:val="center"/>
          </w:tcPr>
          <w:p w14:paraId="5159070B" w14:textId="5E593B02" w:rsidR="009366E5" w:rsidRPr="0033116F" w:rsidRDefault="009366E5" w:rsidP="009366E5">
            <w:pPr>
              <w:tabs>
                <w:tab w:val="left" w:pos="0"/>
              </w:tabs>
              <w:suppressAutoHyphens/>
              <w:jc w:val="both"/>
              <w:rPr>
                <w:sz w:val="24"/>
                <w:szCs w:val="24"/>
              </w:rPr>
            </w:pPr>
            <w:r w:rsidRPr="0033116F">
              <w:rPr>
                <w:sz w:val="24"/>
                <w:szCs w:val="24"/>
              </w:rPr>
              <w:t xml:space="preserve">Способность осуществлять преподавательскую и научно-исследовательскую деятельность в системе высшего и дополнительного образования </w:t>
            </w:r>
          </w:p>
        </w:tc>
        <w:tc>
          <w:tcPr>
            <w:tcW w:w="2585" w:type="dxa"/>
          </w:tcPr>
          <w:p w14:paraId="5F7007FC" w14:textId="3508563B" w:rsidR="009366E5" w:rsidRPr="0033116F" w:rsidRDefault="009366E5" w:rsidP="009366E5">
            <w:pPr>
              <w:tabs>
                <w:tab w:val="left" w:pos="993"/>
              </w:tabs>
              <w:jc w:val="both"/>
              <w:rPr>
                <w:rStyle w:val="37"/>
                <w:sz w:val="24"/>
                <w:szCs w:val="24"/>
                <w:shd w:val="clear" w:color="auto" w:fill="auto"/>
              </w:rPr>
            </w:pPr>
            <w:r w:rsidRPr="0033116F">
              <w:rPr>
                <w:sz w:val="24"/>
                <w:szCs w:val="24"/>
              </w:rPr>
              <w:t>1. Формулирует комплекс научных взглядов на проблему и пути ее решения.</w:t>
            </w:r>
          </w:p>
        </w:tc>
        <w:tc>
          <w:tcPr>
            <w:tcW w:w="4219" w:type="dxa"/>
          </w:tcPr>
          <w:p w14:paraId="5938C960" w14:textId="77777777" w:rsidR="009366E5" w:rsidRPr="0033116F" w:rsidRDefault="00BD624F" w:rsidP="009366E5">
            <w:pPr>
              <w:pStyle w:val="Default"/>
              <w:jc w:val="both"/>
              <w:rPr>
                <w:bCs/>
              </w:rPr>
            </w:pPr>
            <w:r w:rsidRPr="0033116F">
              <w:rPr>
                <w:b/>
                <w:i/>
                <w:iCs/>
              </w:rPr>
              <w:t>Знать:</w:t>
            </w:r>
            <w:r w:rsidRPr="0033116F">
              <w:rPr>
                <w:bCs/>
                <w:i/>
                <w:iCs/>
              </w:rPr>
              <w:t xml:space="preserve"> </w:t>
            </w:r>
            <w:r w:rsidRPr="0033116F">
              <w:rPr>
                <w:bCs/>
              </w:rPr>
              <w:t>основные концепции, теории, доктринальные положения по теме научного исследования в сфере теоретико-исторических правовых наук в российской и иностранной научной литературе</w:t>
            </w:r>
          </w:p>
          <w:p w14:paraId="6203550D" w14:textId="073124DF" w:rsidR="00BD624F" w:rsidRPr="0033116F" w:rsidRDefault="00BD624F" w:rsidP="009366E5">
            <w:pPr>
              <w:pStyle w:val="Default"/>
              <w:jc w:val="both"/>
              <w:rPr>
                <w:bCs/>
              </w:rPr>
            </w:pPr>
            <w:r w:rsidRPr="0033116F">
              <w:rPr>
                <w:bCs/>
                <w:i/>
                <w:iCs/>
              </w:rPr>
              <w:t xml:space="preserve">Уметь: </w:t>
            </w:r>
            <w:r w:rsidRPr="0033116F">
              <w:rPr>
                <w:bCs/>
              </w:rPr>
              <w:t>использовать методы научного исследования, в частности сравнительно-правового анализа и формально-юридического метода при формулировании</w:t>
            </w:r>
            <w:r w:rsidRPr="0033116F">
              <w:t xml:space="preserve"> комплекса научных взглядов на проблему, поставленную в диссертационном исследовании и путей ее решения, исходя из методов прогнозирования и моделирования</w:t>
            </w:r>
          </w:p>
        </w:tc>
      </w:tr>
      <w:tr w:rsidR="00422416" w:rsidRPr="00670A5A" w14:paraId="769DF894" w14:textId="77777777" w:rsidTr="00D02F6F">
        <w:tc>
          <w:tcPr>
            <w:tcW w:w="959" w:type="dxa"/>
            <w:vMerge/>
          </w:tcPr>
          <w:p w14:paraId="79094962" w14:textId="77777777" w:rsidR="00422416" w:rsidRPr="0033116F" w:rsidRDefault="00422416" w:rsidP="00FE486A">
            <w:pPr>
              <w:tabs>
                <w:tab w:val="left" w:pos="0"/>
              </w:tabs>
              <w:suppressAutoHyphens/>
              <w:jc w:val="both"/>
              <w:rPr>
                <w:sz w:val="24"/>
                <w:szCs w:val="24"/>
              </w:rPr>
            </w:pPr>
          </w:p>
        </w:tc>
        <w:tc>
          <w:tcPr>
            <w:tcW w:w="2268" w:type="dxa"/>
            <w:vMerge/>
          </w:tcPr>
          <w:p w14:paraId="745136AD" w14:textId="77777777" w:rsidR="00422416" w:rsidRPr="0033116F" w:rsidRDefault="00422416" w:rsidP="009366E5">
            <w:pPr>
              <w:tabs>
                <w:tab w:val="left" w:pos="0"/>
              </w:tabs>
              <w:suppressAutoHyphens/>
              <w:jc w:val="both"/>
              <w:rPr>
                <w:sz w:val="24"/>
                <w:szCs w:val="24"/>
                <w:lang w:eastAsia="en-US"/>
              </w:rPr>
            </w:pPr>
          </w:p>
        </w:tc>
        <w:tc>
          <w:tcPr>
            <w:tcW w:w="2585" w:type="dxa"/>
          </w:tcPr>
          <w:p w14:paraId="6AAB7146" w14:textId="729199AC" w:rsidR="00422416" w:rsidRPr="0033116F" w:rsidRDefault="009366E5" w:rsidP="009366E5">
            <w:pPr>
              <w:tabs>
                <w:tab w:val="left" w:pos="993"/>
              </w:tabs>
              <w:jc w:val="both"/>
              <w:rPr>
                <w:sz w:val="24"/>
                <w:szCs w:val="24"/>
              </w:rPr>
            </w:pPr>
            <w:r w:rsidRPr="0033116F">
              <w:rPr>
                <w:sz w:val="24"/>
                <w:szCs w:val="24"/>
              </w:rPr>
              <w:t>2. Выявляет и анализирует научные проблемы междисциплинарного характера и проводит комплексные научны</w:t>
            </w:r>
            <w:r w:rsidR="00521A19" w:rsidRPr="0033116F">
              <w:rPr>
                <w:sz w:val="24"/>
                <w:szCs w:val="24"/>
              </w:rPr>
              <w:t>е</w:t>
            </w:r>
            <w:r w:rsidRPr="0033116F">
              <w:rPr>
                <w:sz w:val="24"/>
                <w:szCs w:val="24"/>
              </w:rPr>
              <w:t xml:space="preserve"> исследования. </w:t>
            </w:r>
          </w:p>
        </w:tc>
        <w:tc>
          <w:tcPr>
            <w:tcW w:w="4219" w:type="dxa"/>
          </w:tcPr>
          <w:p w14:paraId="2DD76001" w14:textId="77777777" w:rsidR="00422416" w:rsidRPr="0033116F" w:rsidRDefault="00521A19" w:rsidP="009366E5">
            <w:pPr>
              <w:pStyle w:val="Default"/>
              <w:jc w:val="both"/>
            </w:pPr>
            <w:r w:rsidRPr="0033116F">
              <w:rPr>
                <w:b/>
                <w:i/>
                <w:iCs/>
              </w:rPr>
              <w:t>Знать:</w:t>
            </w:r>
            <w:r w:rsidRPr="0033116F">
              <w:rPr>
                <w:bCs/>
                <w:i/>
                <w:iCs/>
              </w:rPr>
              <w:t xml:space="preserve"> </w:t>
            </w:r>
            <w:r w:rsidRPr="0033116F">
              <w:rPr>
                <w:bCs/>
              </w:rPr>
              <w:t xml:space="preserve">доктринальные положения, различные научные теории, основные научные точки зрения по </w:t>
            </w:r>
            <w:r w:rsidRPr="0033116F">
              <w:t xml:space="preserve">научные проблемам междисциплинарного характера, которые относятся к </w:t>
            </w:r>
            <w:r w:rsidR="008C46E6" w:rsidRPr="0033116F">
              <w:t>теме диссертационного исследования.</w:t>
            </w:r>
          </w:p>
          <w:p w14:paraId="279ABEFF" w14:textId="3ABF1EBF" w:rsidR="008C46E6" w:rsidRPr="0033116F" w:rsidRDefault="008C46E6" w:rsidP="009366E5">
            <w:pPr>
              <w:pStyle w:val="Default"/>
              <w:jc w:val="both"/>
              <w:rPr>
                <w:bCs/>
              </w:rPr>
            </w:pPr>
            <w:r w:rsidRPr="0033116F">
              <w:rPr>
                <w:i/>
                <w:iCs/>
              </w:rPr>
              <w:t xml:space="preserve">Уметь: </w:t>
            </w:r>
            <w:r w:rsidRPr="0033116F">
              <w:t>применять</w:t>
            </w:r>
            <w:r w:rsidRPr="0033116F">
              <w:rPr>
                <w:i/>
                <w:iCs/>
              </w:rPr>
              <w:t xml:space="preserve"> </w:t>
            </w:r>
            <w:r w:rsidRPr="0033116F">
              <w:t>методологию научного исследования</w:t>
            </w:r>
            <w:r w:rsidR="00430BB5" w:rsidRPr="0033116F">
              <w:t>, верно оценивать содержание стратегических целей для развития гуманитарной науки, предлагать соответствующие правовые решения на основе</w:t>
            </w:r>
            <w:r w:rsidRPr="0033116F">
              <w:t xml:space="preserve"> комплексны</w:t>
            </w:r>
            <w:r w:rsidR="00430BB5" w:rsidRPr="0033116F">
              <w:t>х</w:t>
            </w:r>
            <w:r w:rsidRPr="0033116F">
              <w:t xml:space="preserve"> научны</w:t>
            </w:r>
            <w:r w:rsidR="00430BB5" w:rsidRPr="0033116F">
              <w:t>х</w:t>
            </w:r>
            <w:r w:rsidRPr="0033116F">
              <w:t xml:space="preserve"> исследовани</w:t>
            </w:r>
            <w:r w:rsidR="00430BB5" w:rsidRPr="0033116F">
              <w:t>й в сфере научной специальности</w:t>
            </w:r>
          </w:p>
        </w:tc>
      </w:tr>
      <w:tr w:rsidR="00422416" w:rsidRPr="00670A5A" w14:paraId="26BE87AF" w14:textId="77777777" w:rsidTr="00D02F6F">
        <w:tc>
          <w:tcPr>
            <w:tcW w:w="959" w:type="dxa"/>
            <w:vMerge/>
          </w:tcPr>
          <w:p w14:paraId="25562B98" w14:textId="77777777" w:rsidR="00422416" w:rsidRPr="0033116F" w:rsidRDefault="00422416" w:rsidP="00FE486A">
            <w:pPr>
              <w:tabs>
                <w:tab w:val="left" w:pos="0"/>
              </w:tabs>
              <w:suppressAutoHyphens/>
              <w:jc w:val="both"/>
              <w:rPr>
                <w:sz w:val="24"/>
                <w:szCs w:val="24"/>
              </w:rPr>
            </w:pPr>
          </w:p>
        </w:tc>
        <w:tc>
          <w:tcPr>
            <w:tcW w:w="2268" w:type="dxa"/>
            <w:vMerge/>
          </w:tcPr>
          <w:p w14:paraId="75D33A5C" w14:textId="77777777" w:rsidR="00422416" w:rsidRPr="0033116F" w:rsidRDefault="00422416" w:rsidP="009366E5">
            <w:pPr>
              <w:tabs>
                <w:tab w:val="left" w:pos="0"/>
              </w:tabs>
              <w:suppressAutoHyphens/>
              <w:jc w:val="both"/>
              <w:rPr>
                <w:sz w:val="24"/>
                <w:szCs w:val="24"/>
                <w:lang w:eastAsia="en-US"/>
              </w:rPr>
            </w:pPr>
          </w:p>
        </w:tc>
        <w:tc>
          <w:tcPr>
            <w:tcW w:w="2585" w:type="dxa"/>
          </w:tcPr>
          <w:p w14:paraId="4372DAF3" w14:textId="48F5C987" w:rsidR="00422416" w:rsidRPr="0033116F" w:rsidRDefault="009366E5" w:rsidP="009366E5">
            <w:pPr>
              <w:jc w:val="both"/>
              <w:rPr>
                <w:sz w:val="24"/>
                <w:szCs w:val="24"/>
              </w:rPr>
            </w:pPr>
            <w:r w:rsidRPr="0033116F">
              <w:rPr>
                <w:sz w:val="24"/>
                <w:szCs w:val="24"/>
              </w:rPr>
              <w:t>3. Применяет профессиональные знания в преподавательской и научно-исследовательской деятельности в системе высшего образования.</w:t>
            </w:r>
          </w:p>
        </w:tc>
        <w:tc>
          <w:tcPr>
            <w:tcW w:w="4219" w:type="dxa"/>
          </w:tcPr>
          <w:p w14:paraId="7F1933B1" w14:textId="6E6BEF22" w:rsidR="00685DF8" w:rsidRPr="0033116F" w:rsidRDefault="00685DF8" w:rsidP="00685DF8">
            <w:pPr>
              <w:ind w:left="3"/>
              <w:jc w:val="both"/>
              <w:rPr>
                <w:sz w:val="24"/>
                <w:szCs w:val="24"/>
              </w:rPr>
            </w:pPr>
            <w:r w:rsidRPr="0033116F">
              <w:rPr>
                <w:b/>
                <w:bCs/>
                <w:i/>
                <w:sz w:val="24"/>
                <w:szCs w:val="24"/>
              </w:rPr>
              <w:t>Знать:</w:t>
            </w:r>
            <w:r w:rsidRPr="0033116F">
              <w:rPr>
                <w:sz w:val="24"/>
                <w:szCs w:val="24"/>
              </w:rPr>
              <w:t xml:space="preserve"> наиболее важные направления и перспективные тенденции развития юридической науки; концептуальные идеи, представления, понятия, отражающие современный уровень научных знаний о природе и сущности правовых и государственных явлений;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w:t>
            </w:r>
          </w:p>
          <w:p w14:paraId="3314243A" w14:textId="04E10591" w:rsidR="00422416" w:rsidRPr="0033116F" w:rsidRDefault="00685DF8" w:rsidP="00685DF8">
            <w:pPr>
              <w:pStyle w:val="Default"/>
              <w:jc w:val="both"/>
              <w:rPr>
                <w:b/>
              </w:rPr>
            </w:pPr>
            <w:r w:rsidRPr="0033116F">
              <w:rPr>
                <w:b/>
                <w:bCs/>
                <w:i/>
              </w:rPr>
              <w:t>Уметь:</w:t>
            </w:r>
            <w:r w:rsidRPr="0033116F">
              <w:t xml:space="preserve"> профессионально воспроизводить полученную в ходе изучения дисциплины информацию, приводить примеры, например, в предложениях по совершенствованию законодательства и правоприменительной практики; </w:t>
            </w:r>
            <w:r w:rsidRPr="0033116F">
              <w:lastRenderedPageBreak/>
              <w:t>проводить качественный анализ различных правовых и государственных институтов.</w:t>
            </w:r>
          </w:p>
        </w:tc>
      </w:tr>
      <w:tr w:rsidR="00A24273" w:rsidRPr="00670A5A" w14:paraId="1E4F6283" w14:textId="77777777" w:rsidTr="00D05CBE">
        <w:trPr>
          <w:trHeight w:val="279"/>
        </w:trPr>
        <w:tc>
          <w:tcPr>
            <w:tcW w:w="959" w:type="dxa"/>
            <w:vMerge w:val="restart"/>
            <w:vAlign w:val="center"/>
          </w:tcPr>
          <w:p w14:paraId="76680A68" w14:textId="62E35CBB" w:rsidR="00A24273" w:rsidRPr="0033116F" w:rsidRDefault="00A24273" w:rsidP="00D05CBE">
            <w:pPr>
              <w:tabs>
                <w:tab w:val="left" w:pos="0"/>
              </w:tabs>
              <w:suppressAutoHyphens/>
              <w:jc w:val="center"/>
              <w:rPr>
                <w:sz w:val="24"/>
                <w:szCs w:val="24"/>
              </w:rPr>
            </w:pPr>
            <w:r w:rsidRPr="0033116F">
              <w:rPr>
                <w:sz w:val="24"/>
                <w:szCs w:val="24"/>
              </w:rPr>
              <w:lastRenderedPageBreak/>
              <w:t>ОНК-3</w:t>
            </w:r>
          </w:p>
        </w:tc>
        <w:tc>
          <w:tcPr>
            <w:tcW w:w="2268" w:type="dxa"/>
            <w:vMerge w:val="restart"/>
            <w:vAlign w:val="center"/>
          </w:tcPr>
          <w:p w14:paraId="10641CB7" w14:textId="35D00DCF" w:rsidR="00A24273" w:rsidRPr="0033116F" w:rsidRDefault="00A24273" w:rsidP="00A24273">
            <w:pPr>
              <w:tabs>
                <w:tab w:val="left" w:pos="0"/>
              </w:tabs>
              <w:suppressAutoHyphens/>
              <w:jc w:val="both"/>
              <w:rPr>
                <w:sz w:val="24"/>
                <w:szCs w:val="24"/>
              </w:rPr>
            </w:pPr>
            <w:r w:rsidRPr="0033116F">
              <w:rPr>
                <w:sz w:val="24"/>
                <w:szCs w:val="24"/>
              </w:rPr>
              <w:t xml:space="preserve">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w:t>
            </w:r>
          </w:p>
        </w:tc>
        <w:tc>
          <w:tcPr>
            <w:tcW w:w="2585" w:type="dxa"/>
          </w:tcPr>
          <w:p w14:paraId="16C1DD68" w14:textId="51F9A300" w:rsidR="00A24273" w:rsidRPr="0033116F" w:rsidRDefault="00A24273" w:rsidP="00A24273">
            <w:pPr>
              <w:jc w:val="both"/>
              <w:rPr>
                <w:sz w:val="24"/>
                <w:szCs w:val="24"/>
              </w:rPr>
            </w:pPr>
            <w:r w:rsidRPr="0033116F">
              <w:rPr>
                <w:sz w:val="24"/>
                <w:szCs w:val="24"/>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tc>
        <w:tc>
          <w:tcPr>
            <w:tcW w:w="4219" w:type="dxa"/>
          </w:tcPr>
          <w:p w14:paraId="4E55BD2B" w14:textId="3A977A2F" w:rsidR="00DF78F0" w:rsidRPr="0033116F" w:rsidRDefault="00DF78F0" w:rsidP="00DF78F0">
            <w:pPr>
              <w:pStyle w:val="Default"/>
              <w:jc w:val="both"/>
            </w:pPr>
            <w:r w:rsidRPr="0033116F">
              <w:rPr>
                <w:b/>
                <w:i/>
                <w:iCs/>
              </w:rPr>
              <w:t>Знать:</w:t>
            </w:r>
            <w:r w:rsidRPr="0033116F">
              <w:rPr>
                <w:b/>
              </w:rPr>
              <w:t xml:space="preserve"> </w:t>
            </w:r>
            <w:r w:rsidRPr="0033116F">
              <w:t>информационные технологии, материальные, правовые и иные ресурсы, используемые в научных исследованиях; основания и классификацию исторических, доктринальных, правовых, информационных и иных ресурсов.</w:t>
            </w:r>
          </w:p>
          <w:p w14:paraId="08CC3D11" w14:textId="60425767" w:rsidR="00A24273" w:rsidRPr="0033116F" w:rsidRDefault="00DF78F0" w:rsidP="00DF78F0">
            <w:pPr>
              <w:pStyle w:val="Default"/>
              <w:jc w:val="both"/>
            </w:pPr>
            <w:r w:rsidRPr="0033116F">
              <w:rPr>
                <w:b/>
                <w:i/>
                <w:iCs/>
              </w:rPr>
              <w:t>Уметь:</w:t>
            </w:r>
            <w:r w:rsidRPr="0033116F">
              <w:rPr>
                <w:b/>
              </w:rPr>
              <w:t xml:space="preserve"> </w:t>
            </w:r>
            <w:r w:rsidRPr="0033116F">
              <w:t xml:space="preserve">использовать информационно-телекоммуникационные технологии в научно-исследовательской деятельности; оценивать социальные и экономические риски авторских предложений по изменению правовой реальности и правовой действительности. </w:t>
            </w:r>
          </w:p>
        </w:tc>
      </w:tr>
      <w:tr w:rsidR="009366E5" w:rsidRPr="00670A5A" w14:paraId="2CBC43C3" w14:textId="77777777" w:rsidTr="00D02F6F">
        <w:tc>
          <w:tcPr>
            <w:tcW w:w="959" w:type="dxa"/>
            <w:vMerge/>
          </w:tcPr>
          <w:p w14:paraId="6682EAF1" w14:textId="77777777" w:rsidR="009366E5" w:rsidRPr="0033116F" w:rsidRDefault="009366E5" w:rsidP="007A261C">
            <w:pPr>
              <w:tabs>
                <w:tab w:val="left" w:pos="0"/>
              </w:tabs>
              <w:suppressAutoHyphens/>
              <w:jc w:val="both"/>
              <w:rPr>
                <w:sz w:val="24"/>
                <w:szCs w:val="24"/>
              </w:rPr>
            </w:pPr>
          </w:p>
        </w:tc>
        <w:tc>
          <w:tcPr>
            <w:tcW w:w="2268" w:type="dxa"/>
            <w:vMerge/>
          </w:tcPr>
          <w:p w14:paraId="477C17F6" w14:textId="77777777" w:rsidR="009366E5" w:rsidRPr="0033116F" w:rsidRDefault="009366E5" w:rsidP="007A261C">
            <w:pPr>
              <w:tabs>
                <w:tab w:val="left" w:pos="0"/>
              </w:tabs>
              <w:suppressAutoHyphens/>
              <w:jc w:val="both"/>
              <w:rPr>
                <w:rStyle w:val="37"/>
                <w:sz w:val="24"/>
                <w:szCs w:val="24"/>
                <w:lang w:eastAsia="en-US"/>
              </w:rPr>
            </w:pPr>
          </w:p>
        </w:tc>
        <w:tc>
          <w:tcPr>
            <w:tcW w:w="2585" w:type="dxa"/>
          </w:tcPr>
          <w:p w14:paraId="7EB00E3B" w14:textId="70EF24D8" w:rsidR="009366E5" w:rsidRPr="0033116F" w:rsidRDefault="00A24273" w:rsidP="00A24273">
            <w:pPr>
              <w:jc w:val="both"/>
              <w:rPr>
                <w:rStyle w:val="37"/>
                <w:sz w:val="24"/>
                <w:szCs w:val="24"/>
                <w:shd w:val="clear" w:color="auto" w:fill="auto"/>
              </w:rPr>
            </w:pPr>
            <w:r w:rsidRPr="0033116F">
              <w:rPr>
                <w:sz w:val="24"/>
                <w:szCs w:val="24"/>
              </w:rPr>
              <w:t>2. Работает со значительным массивом информации, оценивая её полноту и достоверность, восполняя и синтезируя недостающую информацию.</w:t>
            </w:r>
          </w:p>
        </w:tc>
        <w:tc>
          <w:tcPr>
            <w:tcW w:w="4219" w:type="dxa"/>
          </w:tcPr>
          <w:p w14:paraId="39D0EEA9" w14:textId="7779F6BD" w:rsidR="00DF78F0" w:rsidRPr="0033116F" w:rsidRDefault="00DF78F0" w:rsidP="00DF78F0">
            <w:pPr>
              <w:pStyle w:val="Default"/>
              <w:jc w:val="both"/>
            </w:pPr>
            <w:r w:rsidRPr="0033116F">
              <w:rPr>
                <w:b/>
                <w:i/>
                <w:iCs/>
              </w:rPr>
              <w:t>Знать:</w:t>
            </w:r>
            <w:r w:rsidRPr="0033116F">
              <w:rPr>
                <w:b/>
              </w:rPr>
              <w:t xml:space="preserve"> </w:t>
            </w:r>
            <w:r w:rsidRPr="0033116F">
              <w:t>инновационные методы и методики, используемые в научных исследованиях в сфере теоретико-исторических правовых наук.</w:t>
            </w:r>
          </w:p>
          <w:p w14:paraId="157B0D5C" w14:textId="7E47CD4C" w:rsidR="009366E5" w:rsidRPr="0033116F" w:rsidRDefault="00DF78F0" w:rsidP="00DF78F0">
            <w:pPr>
              <w:pStyle w:val="Default"/>
              <w:jc w:val="both"/>
            </w:pPr>
            <w:r w:rsidRPr="0033116F">
              <w:rPr>
                <w:b/>
                <w:i/>
                <w:iCs/>
              </w:rPr>
              <w:t>Уметь:</w:t>
            </w:r>
            <w:r w:rsidRPr="0033116F">
              <w:rPr>
                <w:b/>
              </w:rPr>
              <w:t xml:space="preserve"> </w:t>
            </w:r>
            <w:r w:rsidRPr="0033116F">
              <w:t>использовать информационно-телекоммуникационные технологии в научно-исследовательской деятельности; планировать научные исследования, определять необходимые ресурсы; оценивать и систематизировать значительные массивы информации; использовать методологические основания научных исследований в сфере теоретико-исторических правовых наук.</w:t>
            </w:r>
          </w:p>
        </w:tc>
      </w:tr>
      <w:tr w:rsidR="009366E5" w:rsidRPr="00670A5A" w14:paraId="307C0848" w14:textId="77777777" w:rsidTr="00D02F6F">
        <w:tc>
          <w:tcPr>
            <w:tcW w:w="959" w:type="dxa"/>
            <w:vMerge/>
          </w:tcPr>
          <w:p w14:paraId="4D80524D" w14:textId="77777777" w:rsidR="009366E5" w:rsidRPr="0033116F" w:rsidRDefault="009366E5" w:rsidP="007A261C">
            <w:pPr>
              <w:tabs>
                <w:tab w:val="left" w:pos="0"/>
              </w:tabs>
              <w:suppressAutoHyphens/>
              <w:jc w:val="both"/>
              <w:rPr>
                <w:sz w:val="24"/>
                <w:szCs w:val="24"/>
              </w:rPr>
            </w:pPr>
          </w:p>
        </w:tc>
        <w:tc>
          <w:tcPr>
            <w:tcW w:w="2268" w:type="dxa"/>
            <w:vMerge/>
          </w:tcPr>
          <w:p w14:paraId="4EE2323B" w14:textId="77777777" w:rsidR="009366E5" w:rsidRPr="0033116F" w:rsidRDefault="009366E5" w:rsidP="007A261C">
            <w:pPr>
              <w:tabs>
                <w:tab w:val="left" w:pos="0"/>
              </w:tabs>
              <w:suppressAutoHyphens/>
              <w:jc w:val="both"/>
              <w:rPr>
                <w:rStyle w:val="37"/>
                <w:sz w:val="24"/>
                <w:szCs w:val="24"/>
                <w:lang w:eastAsia="en-US"/>
              </w:rPr>
            </w:pPr>
          </w:p>
        </w:tc>
        <w:tc>
          <w:tcPr>
            <w:tcW w:w="2585" w:type="dxa"/>
          </w:tcPr>
          <w:p w14:paraId="56ADEE9A" w14:textId="47D0F190" w:rsidR="009366E5" w:rsidRPr="0033116F" w:rsidRDefault="00A24273" w:rsidP="00A24273">
            <w:pPr>
              <w:jc w:val="both"/>
              <w:rPr>
                <w:rStyle w:val="37"/>
                <w:sz w:val="24"/>
                <w:szCs w:val="24"/>
                <w:shd w:val="clear" w:color="auto" w:fill="auto"/>
              </w:rPr>
            </w:pPr>
            <w:r w:rsidRPr="0033116F">
              <w:rPr>
                <w:sz w:val="24"/>
                <w:szCs w:val="24"/>
              </w:rPr>
              <w:t xml:space="preserve">3. Разрабатывает инновационные методики и методы исследования для их последующего применения в научно-исследовательской деятельности. </w:t>
            </w:r>
          </w:p>
        </w:tc>
        <w:tc>
          <w:tcPr>
            <w:tcW w:w="4219" w:type="dxa"/>
          </w:tcPr>
          <w:p w14:paraId="18BCFC19" w14:textId="76D12BD7" w:rsidR="006A5B33" w:rsidRPr="0033116F" w:rsidRDefault="006A5B33" w:rsidP="006A5B33">
            <w:pPr>
              <w:pStyle w:val="Default"/>
              <w:jc w:val="both"/>
            </w:pPr>
            <w:r w:rsidRPr="0033116F">
              <w:rPr>
                <w:b/>
                <w:i/>
                <w:iCs/>
              </w:rPr>
              <w:t>Знать:</w:t>
            </w:r>
            <w:r w:rsidRPr="0033116F">
              <w:rPr>
                <w:b/>
              </w:rPr>
              <w:t xml:space="preserve"> </w:t>
            </w:r>
            <w:r w:rsidRPr="0033116F">
              <w:t>информационные технологии, используемые в научных исследованиях; информационно-телекоммуникационные технологии в научно-исследовательской деятельности</w:t>
            </w:r>
            <w:r w:rsidR="00B245DA" w:rsidRPr="0033116F">
              <w:t xml:space="preserve"> при написании диссертационного исследования по теоретико-историческим правовым наукам</w:t>
            </w:r>
            <w:r w:rsidRPr="0033116F">
              <w:t xml:space="preserve">. </w:t>
            </w:r>
          </w:p>
          <w:p w14:paraId="59691CA0" w14:textId="2C133ACC" w:rsidR="004C58B4" w:rsidRPr="0033116F" w:rsidRDefault="006A5B33" w:rsidP="00D05CBE">
            <w:pPr>
              <w:pStyle w:val="Default"/>
              <w:jc w:val="both"/>
            </w:pPr>
            <w:r w:rsidRPr="0033116F">
              <w:rPr>
                <w:b/>
                <w:i/>
                <w:iCs/>
              </w:rPr>
              <w:t>Уметь:</w:t>
            </w:r>
            <w:r w:rsidRPr="0033116F">
              <w:rPr>
                <w:b/>
              </w:rPr>
              <w:t xml:space="preserve"> </w:t>
            </w:r>
            <w:r w:rsidRPr="0033116F">
              <w:t>проектирова</w:t>
            </w:r>
            <w:r w:rsidR="00B245DA" w:rsidRPr="0033116F">
              <w:t>ть</w:t>
            </w:r>
            <w:r w:rsidRPr="0033116F">
              <w:t xml:space="preserve"> различны</w:t>
            </w:r>
            <w:r w:rsidR="00B245DA" w:rsidRPr="0033116F">
              <w:t>е</w:t>
            </w:r>
            <w:r w:rsidRPr="0033116F">
              <w:t xml:space="preserve"> форм</w:t>
            </w:r>
            <w:r w:rsidR="00B245DA" w:rsidRPr="0033116F">
              <w:t>ы</w:t>
            </w:r>
            <w:r w:rsidRPr="0033116F">
              <w:t xml:space="preserve"> взаимодействия и сотрудничества в социальной группе, в том числе с применением информационных технологий; использовать методологические основания научных исследований</w:t>
            </w:r>
            <w:r w:rsidR="00B245DA" w:rsidRPr="0033116F">
              <w:t xml:space="preserve"> по теоретико-историческим правовым наукам</w:t>
            </w:r>
            <w:r w:rsidRPr="0033116F">
              <w:t>.</w:t>
            </w:r>
          </w:p>
        </w:tc>
      </w:tr>
      <w:tr w:rsidR="009366E5" w:rsidRPr="00670A5A" w14:paraId="46AE782A" w14:textId="77777777" w:rsidTr="00D02F6F">
        <w:tc>
          <w:tcPr>
            <w:tcW w:w="959" w:type="dxa"/>
            <w:vMerge/>
          </w:tcPr>
          <w:p w14:paraId="47F96392" w14:textId="77777777" w:rsidR="009366E5" w:rsidRPr="0033116F" w:rsidRDefault="009366E5" w:rsidP="007A261C">
            <w:pPr>
              <w:tabs>
                <w:tab w:val="left" w:pos="0"/>
              </w:tabs>
              <w:suppressAutoHyphens/>
              <w:jc w:val="both"/>
              <w:rPr>
                <w:sz w:val="24"/>
                <w:szCs w:val="24"/>
              </w:rPr>
            </w:pPr>
          </w:p>
        </w:tc>
        <w:tc>
          <w:tcPr>
            <w:tcW w:w="2268" w:type="dxa"/>
            <w:vMerge/>
          </w:tcPr>
          <w:p w14:paraId="456DBBEB" w14:textId="77777777" w:rsidR="009366E5" w:rsidRPr="0033116F" w:rsidRDefault="009366E5" w:rsidP="007A261C">
            <w:pPr>
              <w:tabs>
                <w:tab w:val="left" w:pos="0"/>
              </w:tabs>
              <w:suppressAutoHyphens/>
              <w:jc w:val="both"/>
              <w:rPr>
                <w:rStyle w:val="37"/>
                <w:sz w:val="24"/>
                <w:szCs w:val="24"/>
                <w:lang w:eastAsia="en-US"/>
              </w:rPr>
            </w:pPr>
          </w:p>
        </w:tc>
        <w:tc>
          <w:tcPr>
            <w:tcW w:w="2585" w:type="dxa"/>
          </w:tcPr>
          <w:p w14:paraId="1DCF0515" w14:textId="6AF44429" w:rsidR="009366E5" w:rsidRPr="0033116F" w:rsidRDefault="00A24273" w:rsidP="00A24273">
            <w:pPr>
              <w:jc w:val="both"/>
              <w:rPr>
                <w:sz w:val="24"/>
                <w:szCs w:val="24"/>
              </w:rPr>
            </w:pPr>
            <w:r w:rsidRPr="0033116F">
              <w:rPr>
                <w:sz w:val="24"/>
                <w:szCs w:val="24"/>
              </w:rPr>
              <w:t xml:space="preserve">4. Проводит научное исследование и демонстрирует способность </w:t>
            </w:r>
            <w:r w:rsidRPr="0033116F">
              <w:rPr>
                <w:sz w:val="24"/>
                <w:szCs w:val="24"/>
              </w:rPr>
              <w:lastRenderedPageBreak/>
              <w:t>к реализации его результатов на практике.</w:t>
            </w:r>
          </w:p>
        </w:tc>
        <w:tc>
          <w:tcPr>
            <w:tcW w:w="4219" w:type="dxa"/>
          </w:tcPr>
          <w:p w14:paraId="1DF70E5A" w14:textId="2C12C973" w:rsidR="001818A5" w:rsidRPr="0033116F" w:rsidRDefault="001818A5" w:rsidP="001818A5">
            <w:pPr>
              <w:pStyle w:val="Default"/>
              <w:jc w:val="both"/>
            </w:pPr>
            <w:r w:rsidRPr="0033116F">
              <w:rPr>
                <w:b/>
                <w:i/>
                <w:iCs/>
              </w:rPr>
              <w:lastRenderedPageBreak/>
              <w:t>Знать:</w:t>
            </w:r>
            <w:r w:rsidRPr="0033116F">
              <w:rPr>
                <w:b/>
              </w:rPr>
              <w:t xml:space="preserve"> </w:t>
            </w:r>
            <w:r w:rsidRPr="0033116F">
              <w:t>основные типы правопонимания; инновационные методы и мето</w:t>
            </w:r>
            <w:r w:rsidRPr="0033116F">
              <w:lastRenderedPageBreak/>
              <w:t>дики, используемые в научных исследованиях в сфере теоретико-исторических правовых наук.</w:t>
            </w:r>
          </w:p>
          <w:p w14:paraId="2A02C0E2" w14:textId="5F6E788A" w:rsidR="004C58B4" w:rsidRPr="0033116F" w:rsidRDefault="001818A5" w:rsidP="00D05CBE">
            <w:pPr>
              <w:pStyle w:val="Default"/>
              <w:jc w:val="both"/>
            </w:pPr>
            <w:r w:rsidRPr="0033116F">
              <w:rPr>
                <w:b/>
                <w:i/>
                <w:iCs/>
              </w:rPr>
              <w:t>Уметь:</w:t>
            </w:r>
            <w:r w:rsidRPr="0033116F">
              <w:rPr>
                <w:b/>
              </w:rPr>
              <w:t xml:space="preserve"> </w:t>
            </w:r>
            <w:r w:rsidRPr="0033116F">
              <w:t>написания, оформления и презентации научных работ; проектирования различных форм взаимодействия и сотрудничества в социальной группе; планировать научные исследования, определять необходимые ресурсы.</w:t>
            </w:r>
          </w:p>
        </w:tc>
      </w:tr>
      <w:tr w:rsidR="009366E5" w:rsidRPr="00670A5A" w14:paraId="7CF6C3D5" w14:textId="77777777" w:rsidTr="00B94DF2">
        <w:trPr>
          <w:trHeight w:val="4225"/>
        </w:trPr>
        <w:tc>
          <w:tcPr>
            <w:tcW w:w="959" w:type="dxa"/>
            <w:vMerge/>
          </w:tcPr>
          <w:p w14:paraId="2E44C9D6" w14:textId="77777777" w:rsidR="009366E5" w:rsidRPr="0033116F" w:rsidRDefault="009366E5" w:rsidP="007A261C">
            <w:pPr>
              <w:tabs>
                <w:tab w:val="left" w:pos="0"/>
              </w:tabs>
              <w:suppressAutoHyphens/>
              <w:jc w:val="both"/>
              <w:rPr>
                <w:sz w:val="24"/>
                <w:szCs w:val="24"/>
              </w:rPr>
            </w:pPr>
          </w:p>
        </w:tc>
        <w:tc>
          <w:tcPr>
            <w:tcW w:w="2268" w:type="dxa"/>
            <w:vMerge/>
          </w:tcPr>
          <w:p w14:paraId="1FFFE3C5" w14:textId="77777777" w:rsidR="009366E5" w:rsidRPr="0033116F" w:rsidRDefault="009366E5" w:rsidP="007A261C">
            <w:pPr>
              <w:tabs>
                <w:tab w:val="left" w:pos="0"/>
              </w:tabs>
              <w:suppressAutoHyphens/>
              <w:jc w:val="both"/>
              <w:rPr>
                <w:rStyle w:val="37"/>
                <w:sz w:val="24"/>
                <w:szCs w:val="24"/>
                <w:lang w:eastAsia="en-US"/>
              </w:rPr>
            </w:pPr>
          </w:p>
        </w:tc>
        <w:tc>
          <w:tcPr>
            <w:tcW w:w="2585" w:type="dxa"/>
          </w:tcPr>
          <w:p w14:paraId="36D1CBEB" w14:textId="6EDB23AA" w:rsidR="009366E5" w:rsidRPr="0033116F" w:rsidRDefault="00A24273" w:rsidP="00161CD3">
            <w:pPr>
              <w:jc w:val="both"/>
              <w:rPr>
                <w:sz w:val="24"/>
                <w:szCs w:val="24"/>
              </w:rPr>
            </w:pPr>
            <w:r w:rsidRPr="0033116F">
              <w:rPr>
                <w:sz w:val="24"/>
                <w:szCs w:val="24"/>
              </w:rPr>
              <w:t>5.</w:t>
            </w:r>
            <w:r w:rsidR="00DF78F0" w:rsidRPr="0033116F">
              <w:rPr>
                <w:sz w:val="24"/>
                <w:szCs w:val="24"/>
              </w:rPr>
              <w:t xml:space="preserve"> </w:t>
            </w:r>
            <w:r w:rsidRPr="0033116F">
              <w:rPr>
                <w:sz w:val="24"/>
                <w:szCs w:val="24"/>
              </w:rPr>
              <w:t>Разрабатывает рекомендации и предложения по использованию полученных результатов в развитии теории и на практике.</w:t>
            </w:r>
          </w:p>
        </w:tc>
        <w:tc>
          <w:tcPr>
            <w:tcW w:w="4219" w:type="dxa"/>
          </w:tcPr>
          <w:p w14:paraId="0249FE6E" w14:textId="59530F49" w:rsidR="00F0617A" w:rsidRPr="0033116F" w:rsidRDefault="00F0617A" w:rsidP="00F0617A">
            <w:pPr>
              <w:pStyle w:val="Default"/>
              <w:jc w:val="both"/>
            </w:pPr>
            <w:r w:rsidRPr="0033116F">
              <w:rPr>
                <w:b/>
                <w:i/>
                <w:iCs/>
              </w:rPr>
              <w:t>Знать:</w:t>
            </w:r>
            <w:r w:rsidRPr="0033116F">
              <w:rPr>
                <w:b/>
              </w:rPr>
              <w:t xml:space="preserve"> </w:t>
            </w:r>
            <w:r w:rsidRPr="0033116F">
              <w:t>информационные технологии, используемые в научных исследованиях; информационно-телекоммуникационные технологии в научно-исследовательской деятельности в области теоретико-исторических правовых наук.</w:t>
            </w:r>
          </w:p>
          <w:p w14:paraId="2988B78F" w14:textId="5D64648D" w:rsidR="004C58B4" w:rsidRPr="0033116F" w:rsidRDefault="00F0617A" w:rsidP="00343AC0">
            <w:pPr>
              <w:pStyle w:val="Default"/>
              <w:jc w:val="both"/>
            </w:pPr>
            <w:r w:rsidRPr="0033116F">
              <w:rPr>
                <w:b/>
                <w:i/>
                <w:iCs/>
              </w:rPr>
              <w:t>Уметь:</w:t>
            </w:r>
            <w:r w:rsidRPr="0033116F">
              <w:rPr>
                <w:b/>
              </w:rPr>
              <w:t xml:space="preserve"> </w:t>
            </w:r>
            <w:r w:rsidRPr="0033116F">
              <w:t>эффективно вести деловое общение (публичные выступления, переговоры, проведение совещаний, деловой переписки); оценивать и систематизировать значительные массивы информации; использовать методологические основания научных исследований.</w:t>
            </w:r>
          </w:p>
        </w:tc>
      </w:tr>
    </w:tbl>
    <w:p w14:paraId="2E2EC1F0" w14:textId="7F495A89" w:rsidR="00A24273" w:rsidRDefault="00A24273" w:rsidP="006117A7">
      <w:pPr>
        <w:pStyle w:val="Default"/>
        <w:widowControl w:val="0"/>
        <w:ind w:left="360"/>
        <w:jc w:val="center"/>
        <w:rPr>
          <w:b/>
          <w:bCs/>
          <w:sz w:val="28"/>
          <w:szCs w:val="28"/>
        </w:rPr>
      </w:pPr>
    </w:p>
    <w:p w14:paraId="59FE0EB5" w14:textId="5B28EB6B" w:rsidR="00962103" w:rsidRDefault="006117A7" w:rsidP="00980DCB">
      <w:pPr>
        <w:pStyle w:val="Default"/>
        <w:widowControl w:val="0"/>
        <w:ind w:left="360"/>
        <w:jc w:val="center"/>
        <w:rPr>
          <w:b/>
          <w:bCs/>
          <w:sz w:val="28"/>
          <w:szCs w:val="28"/>
        </w:rPr>
      </w:pPr>
      <w:r>
        <w:rPr>
          <w:b/>
          <w:bCs/>
          <w:sz w:val="28"/>
          <w:szCs w:val="28"/>
        </w:rPr>
        <w:t>2.</w:t>
      </w:r>
      <w:r w:rsidR="00D02F6F">
        <w:rPr>
          <w:b/>
          <w:bCs/>
          <w:sz w:val="28"/>
          <w:szCs w:val="28"/>
        </w:rPr>
        <w:t xml:space="preserve"> </w:t>
      </w:r>
      <w:r w:rsidR="00962103">
        <w:rPr>
          <w:b/>
          <w:bCs/>
          <w:sz w:val="28"/>
          <w:szCs w:val="28"/>
        </w:rPr>
        <w:t xml:space="preserve">Место </w:t>
      </w:r>
      <w:r w:rsidR="00B94DF2" w:rsidRPr="00B94DF2">
        <w:rPr>
          <w:rFonts w:eastAsia="Calibri"/>
          <w:b/>
          <w:color w:val="auto"/>
          <w:sz w:val="28"/>
          <w:szCs w:val="28"/>
        </w:rPr>
        <w:t>НМС</w:t>
      </w:r>
      <w:r w:rsidR="00A24273">
        <w:rPr>
          <w:b/>
          <w:bCs/>
          <w:sz w:val="28"/>
          <w:szCs w:val="28"/>
        </w:rPr>
        <w:t xml:space="preserve"> </w:t>
      </w:r>
      <w:r w:rsidR="00962103">
        <w:rPr>
          <w:b/>
          <w:bCs/>
          <w:sz w:val="28"/>
          <w:szCs w:val="28"/>
        </w:rPr>
        <w:t>в структуре образовательной программы</w:t>
      </w:r>
    </w:p>
    <w:p w14:paraId="28AE7603" w14:textId="77777777" w:rsidR="00D02F6F" w:rsidRDefault="00D02F6F" w:rsidP="00980DCB">
      <w:pPr>
        <w:pStyle w:val="Default"/>
        <w:widowControl w:val="0"/>
        <w:rPr>
          <w:sz w:val="28"/>
          <w:szCs w:val="28"/>
        </w:rPr>
      </w:pPr>
    </w:p>
    <w:p w14:paraId="028727E0" w14:textId="281F6A75" w:rsidR="00962103" w:rsidRDefault="00A24273" w:rsidP="00980DCB">
      <w:pPr>
        <w:pStyle w:val="Default"/>
        <w:widowControl w:val="0"/>
        <w:ind w:firstLine="709"/>
        <w:jc w:val="both"/>
        <w:rPr>
          <w:sz w:val="28"/>
          <w:szCs w:val="28"/>
        </w:rPr>
      </w:pPr>
      <w:r>
        <w:rPr>
          <w:sz w:val="28"/>
          <w:szCs w:val="28"/>
        </w:rPr>
        <w:t>Научн</w:t>
      </w:r>
      <w:r w:rsidR="00E663B3">
        <w:rPr>
          <w:sz w:val="28"/>
          <w:szCs w:val="28"/>
        </w:rPr>
        <w:t>о-</w:t>
      </w:r>
      <w:r w:rsidR="00B94DF2">
        <w:rPr>
          <w:sz w:val="28"/>
          <w:szCs w:val="28"/>
        </w:rPr>
        <w:t>методологиче</w:t>
      </w:r>
      <w:r w:rsidR="00E663B3">
        <w:rPr>
          <w:sz w:val="28"/>
          <w:szCs w:val="28"/>
        </w:rPr>
        <w:t xml:space="preserve">ский семинар </w:t>
      </w:r>
      <w:r w:rsidR="001E174C">
        <w:rPr>
          <w:sz w:val="28"/>
          <w:szCs w:val="28"/>
        </w:rPr>
        <w:t>относится к Блоку 1.1. «Научный компонент»</w:t>
      </w:r>
      <w:r w:rsidR="00962103">
        <w:rPr>
          <w:sz w:val="28"/>
          <w:szCs w:val="28"/>
        </w:rPr>
        <w:t xml:space="preserve"> образовательной программы</w:t>
      </w:r>
      <w:r w:rsidR="001E174C" w:rsidRPr="001E174C">
        <w:t xml:space="preserve"> </w:t>
      </w:r>
      <w:r w:rsidR="001E174C">
        <w:rPr>
          <w:sz w:val="28"/>
          <w:szCs w:val="28"/>
        </w:rPr>
        <w:t xml:space="preserve">по </w:t>
      </w:r>
      <w:r w:rsidR="001E174C" w:rsidRPr="001E174C">
        <w:rPr>
          <w:sz w:val="28"/>
          <w:szCs w:val="28"/>
        </w:rPr>
        <w:t>подготовк</w:t>
      </w:r>
      <w:r w:rsidR="001E174C">
        <w:rPr>
          <w:sz w:val="28"/>
          <w:szCs w:val="28"/>
        </w:rPr>
        <w:t>е</w:t>
      </w:r>
      <w:r w:rsidR="001E174C" w:rsidRPr="001E174C">
        <w:rPr>
          <w:sz w:val="28"/>
          <w:szCs w:val="28"/>
        </w:rPr>
        <w:t xml:space="preserve"> научно-педагогических кадров в аспирантуре</w:t>
      </w:r>
      <w:r w:rsidR="00962103">
        <w:rPr>
          <w:sz w:val="28"/>
          <w:szCs w:val="28"/>
        </w:rPr>
        <w:t xml:space="preserve"> по направлению подготовки 40.06.01 Юриспруденция, </w:t>
      </w:r>
      <w:r w:rsidR="001E174C">
        <w:rPr>
          <w:sz w:val="28"/>
          <w:szCs w:val="28"/>
        </w:rPr>
        <w:t>научная специальность «5.1.</w:t>
      </w:r>
      <w:r w:rsidR="00980DCB">
        <w:rPr>
          <w:sz w:val="28"/>
          <w:szCs w:val="28"/>
        </w:rPr>
        <w:t>2</w:t>
      </w:r>
      <w:r w:rsidR="001E174C">
        <w:rPr>
          <w:sz w:val="28"/>
          <w:szCs w:val="28"/>
        </w:rPr>
        <w:t xml:space="preserve"> </w:t>
      </w:r>
      <w:r w:rsidR="00235E6E">
        <w:rPr>
          <w:sz w:val="28"/>
          <w:szCs w:val="28"/>
        </w:rPr>
        <w:t>–</w:t>
      </w:r>
      <w:r w:rsidR="001E174C">
        <w:rPr>
          <w:sz w:val="28"/>
          <w:szCs w:val="28"/>
        </w:rPr>
        <w:t xml:space="preserve"> </w:t>
      </w:r>
      <w:r w:rsidR="00980DCB" w:rsidRPr="00980DCB">
        <w:rPr>
          <w:sz w:val="28"/>
          <w:szCs w:val="28"/>
        </w:rPr>
        <w:t>Публично-правовые (государственно-правовые) науки</w:t>
      </w:r>
      <w:r w:rsidR="004C58B4">
        <w:rPr>
          <w:sz w:val="28"/>
          <w:szCs w:val="28"/>
        </w:rPr>
        <w:t>»</w:t>
      </w:r>
      <w:r w:rsidR="00962103">
        <w:rPr>
          <w:sz w:val="28"/>
          <w:szCs w:val="28"/>
        </w:rPr>
        <w:t xml:space="preserve">. </w:t>
      </w:r>
    </w:p>
    <w:p w14:paraId="47ABE032" w14:textId="77777777" w:rsidR="00B94DF2" w:rsidRDefault="00B94DF2" w:rsidP="00980DCB">
      <w:pPr>
        <w:pStyle w:val="Default"/>
        <w:widowControl w:val="0"/>
        <w:ind w:firstLine="709"/>
        <w:jc w:val="both"/>
        <w:rPr>
          <w:sz w:val="20"/>
          <w:szCs w:val="20"/>
        </w:rPr>
      </w:pPr>
    </w:p>
    <w:p w14:paraId="7C6E3F9C" w14:textId="21C7128B" w:rsidR="00D02F6F" w:rsidRDefault="007A71A1" w:rsidP="00E15959">
      <w:pPr>
        <w:rPr>
          <w:b/>
          <w:sz w:val="28"/>
          <w:szCs w:val="28"/>
        </w:rPr>
      </w:pPr>
      <w:r>
        <w:rPr>
          <w:b/>
          <w:bCs/>
          <w:sz w:val="28"/>
          <w:szCs w:val="28"/>
        </w:rPr>
        <w:t>3.</w:t>
      </w:r>
      <w:r w:rsidR="00D02F6F">
        <w:rPr>
          <w:b/>
          <w:bCs/>
          <w:sz w:val="28"/>
          <w:szCs w:val="28"/>
        </w:rPr>
        <w:t xml:space="preserve"> </w:t>
      </w:r>
      <w:r w:rsidR="00E663B3" w:rsidRPr="00E663B3">
        <w:rPr>
          <w:b/>
          <w:sz w:val="28"/>
          <w:szCs w:val="28"/>
        </w:rPr>
        <w:t>Объем НМС в часах с указанием вида промежуточной аттестации</w:t>
      </w:r>
    </w:p>
    <w:p w14:paraId="3B819052" w14:textId="77777777" w:rsidR="00343AC0" w:rsidRDefault="00343AC0" w:rsidP="00EA5FE0">
      <w:pPr>
        <w:widowControl w:val="0"/>
        <w:tabs>
          <w:tab w:val="left" w:pos="0"/>
        </w:tabs>
        <w:ind w:left="1095"/>
        <w:rPr>
          <w:b/>
          <w:i/>
          <w:sz w:val="28"/>
          <w:szCs w:val="28"/>
          <w:u w:val="single"/>
        </w:rPr>
      </w:pPr>
    </w:p>
    <w:p w14:paraId="3E2C0483" w14:textId="1C8F2B6C" w:rsidR="00EA5FE0" w:rsidRDefault="00343AC0" w:rsidP="00EA5FE0">
      <w:pPr>
        <w:widowControl w:val="0"/>
        <w:tabs>
          <w:tab w:val="left" w:pos="0"/>
        </w:tabs>
        <w:ind w:left="1095"/>
        <w:rPr>
          <w:b/>
          <w:i/>
          <w:sz w:val="28"/>
          <w:szCs w:val="28"/>
          <w:u w:val="single"/>
        </w:rPr>
      </w:pPr>
      <w:r>
        <w:rPr>
          <w:b/>
          <w:i/>
          <w:sz w:val="28"/>
          <w:szCs w:val="28"/>
          <w:u w:val="single"/>
        </w:rPr>
        <w:t xml:space="preserve">Общая трудоёмкость – 150 </w:t>
      </w:r>
      <w:proofErr w:type="spellStart"/>
      <w:r>
        <w:rPr>
          <w:b/>
          <w:i/>
          <w:sz w:val="28"/>
          <w:szCs w:val="28"/>
          <w:u w:val="single"/>
        </w:rPr>
        <w:t>з.е</w:t>
      </w:r>
      <w:proofErr w:type="spellEnd"/>
      <w:r>
        <w:rPr>
          <w:b/>
          <w:i/>
          <w:sz w:val="28"/>
          <w:szCs w:val="28"/>
          <w:u w:val="single"/>
        </w:rPr>
        <w:t>.</w:t>
      </w:r>
    </w:p>
    <w:p w14:paraId="6306F26D" w14:textId="77777777" w:rsidR="00343AC0" w:rsidRDefault="00343AC0" w:rsidP="00EA5FE0">
      <w:pPr>
        <w:widowControl w:val="0"/>
        <w:tabs>
          <w:tab w:val="left" w:pos="0"/>
        </w:tabs>
        <w:ind w:left="1095"/>
        <w:rPr>
          <w:b/>
          <w:i/>
          <w:sz w:val="28"/>
          <w:szCs w:val="28"/>
          <w:u w:val="single"/>
        </w:rPr>
      </w:pPr>
    </w:p>
    <w:tbl>
      <w:tblPr>
        <w:tblW w:w="104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76"/>
        <w:gridCol w:w="1134"/>
        <w:gridCol w:w="1134"/>
        <w:gridCol w:w="1134"/>
        <w:gridCol w:w="1134"/>
        <w:gridCol w:w="1226"/>
        <w:gridCol w:w="1301"/>
      </w:tblGrid>
      <w:tr w:rsidR="003C0B42" w:rsidRPr="003C0B42" w14:paraId="40502527" w14:textId="77777777" w:rsidTr="004C58B4">
        <w:trPr>
          <w:trHeight w:val="360"/>
        </w:trPr>
        <w:tc>
          <w:tcPr>
            <w:tcW w:w="2127" w:type="dxa"/>
            <w:vMerge w:val="restart"/>
            <w:shd w:val="clear" w:color="auto" w:fill="auto"/>
            <w:hideMark/>
          </w:tcPr>
          <w:p w14:paraId="23839E49" w14:textId="77777777" w:rsidR="00E663B3" w:rsidRPr="003C0B42" w:rsidRDefault="00E663B3" w:rsidP="00680765">
            <w:pPr>
              <w:rPr>
                <w:rFonts w:eastAsia="Calibri"/>
                <w:b/>
                <w:bCs/>
                <w:sz w:val="24"/>
                <w:szCs w:val="24"/>
                <w:lang w:eastAsia="en-US"/>
              </w:rPr>
            </w:pPr>
            <w:r w:rsidRPr="003C0B42">
              <w:rPr>
                <w:rFonts w:eastAsia="Calibri"/>
                <w:b/>
                <w:bCs/>
                <w:sz w:val="24"/>
                <w:szCs w:val="24"/>
                <w:lang w:eastAsia="en-US"/>
              </w:rPr>
              <w:t>Вид учебной работы при проведении НМС</w:t>
            </w:r>
          </w:p>
        </w:tc>
        <w:tc>
          <w:tcPr>
            <w:tcW w:w="1276" w:type="dxa"/>
            <w:vMerge w:val="restart"/>
            <w:shd w:val="clear" w:color="auto" w:fill="auto"/>
            <w:noWrap/>
            <w:hideMark/>
          </w:tcPr>
          <w:p w14:paraId="0B5C19F5" w14:textId="77777777" w:rsidR="00E663B3" w:rsidRPr="003C0B42" w:rsidRDefault="00E663B3" w:rsidP="00680765">
            <w:pPr>
              <w:rPr>
                <w:rFonts w:eastAsia="Calibri"/>
                <w:b/>
                <w:bCs/>
                <w:sz w:val="24"/>
                <w:szCs w:val="24"/>
                <w:lang w:eastAsia="en-US"/>
              </w:rPr>
            </w:pPr>
            <w:r w:rsidRPr="003C0B42">
              <w:rPr>
                <w:rFonts w:eastAsia="Calibri"/>
                <w:b/>
                <w:bCs/>
                <w:sz w:val="24"/>
                <w:szCs w:val="24"/>
                <w:lang w:eastAsia="en-US"/>
              </w:rPr>
              <w:t xml:space="preserve">Всего </w:t>
            </w:r>
          </w:p>
          <w:p w14:paraId="675C91C3" w14:textId="77777777" w:rsidR="00E663B3" w:rsidRPr="003C0B42" w:rsidRDefault="00E663B3" w:rsidP="00680765">
            <w:pPr>
              <w:rPr>
                <w:rFonts w:eastAsia="Calibri"/>
                <w:b/>
                <w:bCs/>
                <w:sz w:val="24"/>
                <w:szCs w:val="24"/>
                <w:lang w:eastAsia="en-US"/>
              </w:rPr>
            </w:pPr>
            <w:r w:rsidRPr="003C0B42">
              <w:rPr>
                <w:rFonts w:eastAsia="Calibri"/>
                <w:b/>
                <w:bCs/>
                <w:sz w:val="24"/>
                <w:szCs w:val="24"/>
                <w:lang w:eastAsia="en-US"/>
              </w:rPr>
              <w:t>(в часах)</w:t>
            </w:r>
          </w:p>
        </w:tc>
        <w:tc>
          <w:tcPr>
            <w:tcW w:w="2268" w:type="dxa"/>
            <w:gridSpan w:val="2"/>
            <w:shd w:val="clear" w:color="auto" w:fill="auto"/>
            <w:noWrap/>
            <w:hideMark/>
          </w:tcPr>
          <w:p w14:paraId="6550C3CC"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1 год (в часах)</w:t>
            </w:r>
          </w:p>
        </w:tc>
        <w:tc>
          <w:tcPr>
            <w:tcW w:w="2268" w:type="dxa"/>
            <w:gridSpan w:val="2"/>
            <w:shd w:val="clear" w:color="auto" w:fill="auto"/>
            <w:noWrap/>
            <w:hideMark/>
          </w:tcPr>
          <w:p w14:paraId="667460C5"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2 год (в часах)</w:t>
            </w:r>
          </w:p>
        </w:tc>
        <w:tc>
          <w:tcPr>
            <w:tcW w:w="2527" w:type="dxa"/>
            <w:gridSpan w:val="2"/>
            <w:shd w:val="clear" w:color="auto" w:fill="auto"/>
            <w:noWrap/>
            <w:hideMark/>
          </w:tcPr>
          <w:p w14:paraId="19B1427B"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3 год (в часах)</w:t>
            </w:r>
          </w:p>
        </w:tc>
      </w:tr>
      <w:tr w:rsidR="003C0B42" w:rsidRPr="003C0B42" w14:paraId="6A7F45BE" w14:textId="77777777" w:rsidTr="004C58B4">
        <w:trPr>
          <w:trHeight w:val="360"/>
        </w:trPr>
        <w:tc>
          <w:tcPr>
            <w:tcW w:w="2127" w:type="dxa"/>
            <w:vMerge/>
            <w:shd w:val="clear" w:color="auto" w:fill="auto"/>
            <w:hideMark/>
          </w:tcPr>
          <w:p w14:paraId="5DAE130C" w14:textId="77777777" w:rsidR="00E663B3" w:rsidRPr="003C0B42" w:rsidRDefault="00E663B3" w:rsidP="00680765">
            <w:pPr>
              <w:rPr>
                <w:rFonts w:eastAsia="Calibri"/>
                <w:b/>
                <w:bCs/>
                <w:sz w:val="24"/>
                <w:szCs w:val="24"/>
                <w:lang w:eastAsia="en-US"/>
              </w:rPr>
            </w:pPr>
          </w:p>
        </w:tc>
        <w:tc>
          <w:tcPr>
            <w:tcW w:w="1276" w:type="dxa"/>
            <w:vMerge/>
            <w:shd w:val="clear" w:color="auto" w:fill="auto"/>
            <w:noWrap/>
            <w:hideMark/>
          </w:tcPr>
          <w:p w14:paraId="7A1D90F1" w14:textId="77777777" w:rsidR="00E663B3" w:rsidRPr="003C0B42" w:rsidRDefault="00E663B3" w:rsidP="00680765">
            <w:pPr>
              <w:rPr>
                <w:rFonts w:eastAsia="Calibri"/>
                <w:b/>
                <w:bCs/>
                <w:sz w:val="24"/>
                <w:szCs w:val="24"/>
                <w:lang w:eastAsia="en-US"/>
              </w:rPr>
            </w:pPr>
          </w:p>
        </w:tc>
        <w:tc>
          <w:tcPr>
            <w:tcW w:w="1134" w:type="dxa"/>
            <w:shd w:val="clear" w:color="auto" w:fill="auto"/>
            <w:noWrap/>
            <w:hideMark/>
          </w:tcPr>
          <w:p w14:paraId="5B4E68BB"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1</w:t>
            </w:r>
          </w:p>
        </w:tc>
        <w:tc>
          <w:tcPr>
            <w:tcW w:w="1134" w:type="dxa"/>
            <w:shd w:val="clear" w:color="auto" w:fill="auto"/>
            <w:noWrap/>
            <w:hideMark/>
          </w:tcPr>
          <w:p w14:paraId="6A14BF73"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2</w:t>
            </w:r>
          </w:p>
        </w:tc>
        <w:tc>
          <w:tcPr>
            <w:tcW w:w="1134" w:type="dxa"/>
            <w:shd w:val="clear" w:color="auto" w:fill="auto"/>
            <w:noWrap/>
            <w:hideMark/>
          </w:tcPr>
          <w:p w14:paraId="39017FBC"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3</w:t>
            </w:r>
          </w:p>
        </w:tc>
        <w:tc>
          <w:tcPr>
            <w:tcW w:w="1134" w:type="dxa"/>
            <w:shd w:val="clear" w:color="auto" w:fill="auto"/>
            <w:noWrap/>
            <w:hideMark/>
          </w:tcPr>
          <w:p w14:paraId="098E2ACA"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4</w:t>
            </w:r>
          </w:p>
        </w:tc>
        <w:tc>
          <w:tcPr>
            <w:tcW w:w="1226" w:type="dxa"/>
            <w:shd w:val="clear" w:color="auto" w:fill="auto"/>
            <w:noWrap/>
            <w:hideMark/>
          </w:tcPr>
          <w:p w14:paraId="2E0C328B"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5</w:t>
            </w:r>
          </w:p>
        </w:tc>
        <w:tc>
          <w:tcPr>
            <w:tcW w:w="1301" w:type="dxa"/>
            <w:shd w:val="clear" w:color="auto" w:fill="auto"/>
            <w:noWrap/>
            <w:hideMark/>
          </w:tcPr>
          <w:p w14:paraId="24FBC9F3"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6</w:t>
            </w:r>
          </w:p>
        </w:tc>
      </w:tr>
      <w:tr w:rsidR="003C0B42" w:rsidRPr="003C0B42" w14:paraId="2A1795AC" w14:textId="77777777" w:rsidTr="004C58B4">
        <w:trPr>
          <w:trHeight w:val="630"/>
        </w:trPr>
        <w:tc>
          <w:tcPr>
            <w:tcW w:w="2127" w:type="dxa"/>
            <w:shd w:val="clear" w:color="auto" w:fill="auto"/>
            <w:hideMark/>
          </w:tcPr>
          <w:p w14:paraId="2FA37B64" w14:textId="0FC00572" w:rsidR="00E663B3" w:rsidRPr="003C0B42" w:rsidRDefault="00E663B3" w:rsidP="00E663B3">
            <w:pPr>
              <w:rPr>
                <w:rFonts w:eastAsia="Calibri"/>
                <w:sz w:val="24"/>
                <w:szCs w:val="24"/>
                <w:lang w:eastAsia="en-US"/>
              </w:rPr>
            </w:pPr>
            <w:r w:rsidRPr="003C0B42">
              <w:rPr>
                <w:rFonts w:eastAsia="Calibri"/>
                <w:sz w:val="24"/>
                <w:szCs w:val="24"/>
                <w:lang w:eastAsia="en-US"/>
              </w:rPr>
              <w:t>Контактная работа</w:t>
            </w:r>
            <w:r w:rsidR="00343AC0">
              <w:rPr>
                <w:rFonts w:eastAsia="Calibri"/>
                <w:sz w:val="24"/>
                <w:szCs w:val="24"/>
                <w:lang w:eastAsia="en-US"/>
              </w:rPr>
              <w:t>:</w:t>
            </w:r>
            <w:r w:rsidRPr="003C0B42">
              <w:rPr>
                <w:rFonts w:eastAsia="Calibri"/>
                <w:sz w:val="24"/>
                <w:szCs w:val="24"/>
                <w:lang w:eastAsia="en-US"/>
              </w:rPr>
              <w:t xml:space="preserve"> Аудиторные занятия</w:t>
            </w:r>
          </w:p>
        </w:tc>
        <w:tc>
          <w:tcPr>
            <w:tcW w:w="1276" w:type="dxa"/>
            <w:shd w:val="clear" w:color="auto" w:fill="auto"/>
            <w:noWrap/>
            <w:vAlign w:val="center"/>
            <w:hideMark/>
          </w:tcPr>
          <w:p w14:paraId="2DC17E5A" w14:textId="753D840A" w:rsidR="00E663B3" w:rsidRPr="003C0B42" w:rsidRDefault="00E663B3" w:rsidP="00343AC0">
            <w:pPr>
              <w:jc w:val="center"/>
              <w:rPr>
                <w:rFonts w:eastAsia="Calibri"/>
                <w:sz w:val="24"/>
                <w:szCs w:val="24"/>
                <w:lang w:eastAsia="en-US"/>
              </w:rPr>
            </w:pPr>
            <w:r w:rsidRPr="003C0B42">
              <w:rPr>
                <w:rFonts w:eastAsia="Calibri"/>
                <w:sz w:val="24"/>
                <w:szCs w:val="24"/>
                <w:lang w:eastAsia="en-US"/>
              </w:rPr>
              <w:t>52</w:t>
            </w:r>
          </w:p>
        </w:tc>
        <w:tc>
          <w:tcPr>
            <w:tcW w:w="1134" w:type="dxa"/>
            <w:shd w:val="clear" w:color="auto" w:fill="auto"/>
            <w:noWrap/>
            <w:vAlign w:val="center"/>
            <w:hideMark/>
          </w:tcPr>
          <w:p w14:paraId="7319000F" w14:textId="0F47E64E" w:rsidR="00E663B3" w:rsidRPr="003C0B42" w:rsidRDefault="00E663B3" w:rsidP="00343AC0">
            <w:pPr>
              <w:jc w:val="center"/>
              <w:rPr>
                <w:rFonts w:eastAsia="Calibri"/>
                <w:sz w:val="24"/>
                <w:szCs w:val="24"/>
                <w:lang w:eastAsia="en-US"/>
              </w:rPr>
            </w:pPr>
            <w:r w:rsidRPr="003C0B42">
              <w:rPr>
                <w:rFonts w:eastAsia="Calibri"/>
                <w:sz w:val="24"/>
                <w:szCs w:val="24"/>
                <w:lang w:eastAsia="en-US"/>
              </w:rPr>
              <w:t>8</w:t>
            </w:r>
          </w:p>
        </w:tc>
        <w:tc>
          <w:tcPr>
            <w:tcW w:w="1134" w:type="dxa"/>
            <w:shd w:val="clear" w:color="auto" w:fill="auto"/>
            <w:noWrap/>
            <w:vAlign w:val="center"/>
            <w:hideMark/>
          </w:tcPr>
          <w:p w14:paraId="21243696" w14:textId="3EBD4962" w:rsidR="00E663B3" w:rsidRPr="003C0B42" w:rsidRDefault="004C58B4" w:rsidP="00343AC0">
            <w:pPr>
              <w:jc w:val="center"/>
              <w:rPr>
                <w:rFonts w:eastAsia="Calibri"/>
                <w:sz w:val="24"/>
                <w:szCs w:val="24"/>
                <w:lang w:eastAsia="en-US"/>
              </w:rPr>
            </w:pPr>
            <w:r>
              <w:rPr>
                <w:rFonts w:eastAsia="Calibri"/>
                <w:sz w:val="24"/>
                <w:szCs w:val="24"/>
                <w:lang w:eastAsia="en-US"/>
              </w:rPr>
              <w:t>8</w:t>
            </w:r>
          </w:p>
        </w:tc>
        <w:tc>
          <w:tcPr>
            <w:tcW w:w="1134" w:type="dxa"/>
            <w:shd w:val="clear" w:color="auto" w:fill="auto"/>
            <w:noWrap/>
            <w:vAlign w:val="center"/>
            <w:hideMark/>
          </w:tcPr>
          <w:p w14:paraId="054EEB24" w14:textId="09769BDB" w:rsidR="00E663B3" w:rsidRPr="003C0B42" w:rsidRDefault="00E663B3" w:rsidP="00343AC0">
            <w:pPr>
              <w:jc w:val="center"/>
              <w:rPr>
                <w:rFonts w:eastAsia="Calibri"/>
                <w:sz w:val="24"/>
                <w:szCs w:val="24"/>
                <w:lang w:eastAsia="en-US"/>
              </w:rPr>
            </w:pPr>
            <w:r w:rsidRPr="003C0B42">
              <w:rPr>
                <w:rFonts w:eastAsia="Calibri"/>
                <w:sz w:val="24"/>
                <w:szCs w:val="24"/>
                <w:lang w:eastAsia="en-US"/>
              </w:rPr>
              <w:t>12</w:t>
            </w:r>
          </w:p>
        </w:tc>
        <w:tc>
          <w:tcPr>
            <w:tcW w:w="1134" w:type="dxa"/>
            <w:shd w:val="clear" w:color="auto" w:fill="auto"/>
            <w:noWrap/>
            <w:vAlign w:val="center"/>
            <w:hideMark/>
          </w:tcPr>
          <w:p w14:paraId="3F9F84F7" w14:textId="41B8CD5D" w:rsidR="00E663B3" w:rsidRPr="003C0B42" w:rsidRDefault="00E663B3" w:rsidP="00343AC0">
            <w:pPr>
              <w:jc w:val="center"/>
              <w:rPr>
                <w:rFonts w:eastAsia="Calibri"/>
                <w:sz w:val="24"/>
                <w:szCs w:val="24"/>
                <w:lang w:eastAsia="en-US"/>
              </w:rPr>
            </w:pPr>
            <w:r w:rsidRPr="003C0B42">
              <w:rPr>
                <w:rFonts w:eastAsia="Calibri"/>
                <w:sz w:val="24"/>
                <w:szCs w:val="24"/>
                <w:lang w:eastAsia="en-US"/>
              </w:rPr>
              <w:t>12</w:t>
            </w:r>
          </w:p>
        </w:tc>
        <w:tc>
          <w:tcPr>
            <w:tcW w:w="1226" w:type="dxa"/>
            <w:shd w:val="clear" w:color="auto" w:fill="auto"/>
            <w:noWrap/>
            <w:vAlign w:val="center"/>
            <w:hideMark/>
          </w:tcPr>
          <w:p w14:paraId="65BCDD1B" w14:textId="5277FBDC" w:rsidR="00E663B3" w:rsidRPr="003C0B42" w:rsidRDefault="00E663B3" w:rsidP="00343AC0">
            <w:pPr>
              <w:jc w:val="center"/>
              <w:rPr>
                <w:rFonts w:eastAsia="Calibri"/>
                <w:sz w:val="24"/>
                <w:szCs w:val="24"/>
                <w:lang w:eastAsia="en-US"/>
              </w:rPr>
            </w:pPr>
            <w:r w:rsidRPr="003C0B42">
              <w:rPr>
                <w:rFonts w:eastAsia="Calibri"/>
                <w:sz w:val="24"/>
                <w:szCs w:val="24"/>
                <w:lang w:eastAsia="en-US"/>
              </w:rPr>
              <w:t>8</w:t>
            </w:r>
          </w:p>
        </w:tc>
        <w:tc>
          <w:tcPr>
            <w:tcW w:w="1301" w:type="dxa"/>
            <w:shd w:val="clear" w:color="auto" w:fill="auto"/>
            <w:noWrap/>
            <w:vAlign w:val="center"/>
            <w:hideMark/>
          </w:tcPr>
          <w:p w14:paraId="197B4BCC" w14:textId="53FF685F" w:rsidR="00E663B3" w:rsidRPr="003C0B42" w:rsidRDefault="00E663B3" w:rsidP="00343AC0">
            <w:pPr>
              <w:jc w:val="center"/>
              <w:rPr>
                <w:rFonts w:eastAsia="Calibri"/>
                <w:sz w:val="24"/>
                <w:szCs w:val="24"/>
                <w:lang w:eastAsia="en-US"/>
              </w:rPr>
            </w:pPr>
            <w:r w:rsidRPr="003C0B42">
              <w:rPr>
                <w:rFonts w:eastAsia="Calibri"/>
                <w:sz w:val="24"/>
                <w:szCs w:val="24"/>
                <w:lang w:eastAsia="en-US"/>
              </w:rPr>
              <w:t>4</w:t>
            </w:r>
          </w:p>
        </w:tc>
      </w:tr>
      <w:tr w:rsidR="003C0B42" w:rsidRPr="003C0B42" w14:paraId="2B073E50" w14:textId="77777777" w:rsidTr="004C58B4">
        <w:trPr>
          <w:trHeight w:val="630"/>
        </w:trPr>
        <w:tc>
          <w:tcPr>
            <w:tcW w:w="2127" w:type="dxa"/>
            <w:shd w:val="clear" w:color="auto" w:fill="auto"/>
            <w:hideMark/>
          </w:tcPr>
          <w:p w14:paraId="65D5A2AD" w14:textId="77777777" w:rsidR="00E663B3" w:rsidRPr="003C0B42" w:rsidRDefault="00E663B3" w:rsidP="00E663B3">
            <w:pPr>
              <w:rPr>
                <w:rFonts w:eastAsia="Calibri"/>
                <w:sz w:val="24"/>
                <w:szCs w:val="24"/>
                <w:lang w:eastAsia="en-US"/>
              </w:rPr>
            </w:pPr>
            <w:r w:rsidRPr="003C0B42">
              <w:rPr>
                <w:rFonts w:eastAsia="Calibri"/>
                <w:sz w:val="24"/>
                <w:szCs w:val="24"/>
                <w:lang w:eastAsia="en-US"/>
              </w:rPr>
              <w:t>Семинары, практические занятия</w:t>
            </w:r>
          </w:p>
        </w:tc>
        <w:tc>
          <w:tcPr>
            <w:tcW w:w="1276" w:type="dxa"/>
            <w:shd w:val="clear" w:color="auto" w:fill="auto"/>
            <w:noWrap/>
            <w:vAlign w:val="center"/>
            <w:hideMark/>
          </w:tcPr>
          <w:p w14:paraId="4FCEB3B8" w14:textId="0853DE5B" w:rsidR="00E663B3" w:rsidRPr="003C0B42" w:rsidRDefault="00E663B3" w:rsidP="00343AC0">
            <w:pPr>
              <w:jc w:val="center"/>
              <w:rPr>
                <w:rFonts w:eastAsia="Calibri"/>
                <w:sz w:val="24"/>
                <w:szCs w:val="24"/>
                <w:lang w:eastAsia="en-US"/>
              </w:rPr>
            </w:pPr>
            <w:r w:rsidRPr="003C0B42">
              <w:rPr>
                <w:rFonts w:eastAsia="Calibri"/>
                <w:sz w:val="24"/>
                <w:szCs w:val="24"/>
                <w:lang w:eastAsia="en-US"/>
              </w:rPr>
              <w:t>52</w:t>
            </w:r>
          </w:p>
        </w:tc>
        <w:tc>
          <w:tcPr>
            <w:tcW w:w="1134" w:type="dxa"/>
            <w:shd w:val="clear" w:color="auto" w:fill="auto"/>
            <w:noWrap/>
            <w:vAlign w:val="center"/>
            <w:hideMark/>
          </w:tcPr>
          <w:p w14:paraId="47D170C3" w14:textId="515043DA" w:rsidR="00E663B3" w:rsidRPr="003C0B42" w:rsidRDefault="00E663B3" w:rsidP="00343AC0">
            <w:pPr>
              <w:jc w:val="center"/>
              <w:rPr>
                <w:rFonts w:eastAsia="Calibri"/>
                <w:sz w:val="24"/>
                <w:szCs w:val="24"/>
                <w:lang w:eastAsia="en-US"/>
              </w:rPr>
            </w:pPr>
            <w:r w:rsidRPr="003C0B42">
              <w:rPr>
                <w:rFonts w:eastAsia="Calibri"/>
                <w:sz w:val="24"/>
                <w:szCs w:val="24"/>
                <w:lang w:eastAsia="en-US"/>
              </w:rPr>
              <w:t>8</w:t>
            </w:r>
          </w:p>
        </w:tc>
        <w:tc>
          <w:tcPr>
            <w:tcW w:w="1134" w:type="dxa"/>
            <w:shd w:val="clear" w:color="auto" w:fill="auto"/>
            <w:noWrap/>
            <w:vAlign w:val="center"/>
            <w:hideMark/>
          </w:tcPr>
          <w:p w14:paraId="48DFB74A" w14:textId="166EDDAE" w:rsidR="00E663B3" w:rsidRPr="003C0B42" w:rsidRDefault="004C58B4" w:rsidP="00343AC0">
            <w:pPr>
              <w:jc w:val="center"/>
              <w:rPr>
                <w:rFonts w:eastAsia="Calibri"/>
                <w:sz w:val="24"/>
                <w:szCs w:val="24"/>
                <w:lang w:eastAsia="en-US"/>
              </w:rPr>
            </w:pPr>
            <w:r>
              <w:rPr>
                <w:rFonts w:eastAsia="Calibri"/>
                <w:sz w:val="24"/>
                <w:szCs w:val="24"/>
                <w:lang w:eastAsia="en-US"/>
              </w:rPr>
              <w:t>8</w:t>
            </w:r>
          </w:p>
        </w:tc>
        <w:tc>
          <w:tcPr>
            <w:tcW w:w="1134" w:type="dxa"/>
            <w:shd w:val="clear" w:color="auto" w:fill="auto"/>
            <w:noWrap/>
            <w:vAlign w:val="center"/>
            <w:hideMark/>
          </w:tcPr>
          <w:p w14:paraId="4987728A" w14:textId="500601C7" w:rsidR="00E663B3" w:rsidRPr="003C0B42" w:rsidRDefault="00E663B3" w:rsidP="00343AC0">
            <w:pPr>
              <w:jc w:val="center"/>
              <w:rPr>
                <w:rFonts w:eastAsia="Calibri"/>
                <w:sz w:val="24"/>
                <w:szCs w:val="24"/>
                <w:lang w:eastAsia="en-US"/>
              </w:rPr>
            </w:pPr>
            <w:r w:rsidRPr="003C0B42">
              <w:rPr>
                <w:rFonts w:eastAsia="Calibri"/>
                <w:sz w:val="24"/>
                <w:szCs w:val="24"/>
                <w:lang w:eastAsia="en-US"/>
              </w:rPr>
              <w:t>12</w:t>
            </w:r>
          </w:p>
        </w:tc>
        <w:tc>
          <w:tcPr>
            <w:tcW w:w="1134" w:type="dxa"/>
            <w:shd w:val="clear" w:color="auto" w:fill="auto"/>
            <w:noWrap/>
            <w:vAlign w:val="center"/>
            <w:hideMark/>
          </w:tcPr>
          <w:p w14:paraId="6C41FE1C" w14:textId="6B35F9A3" w:rsidR="00E663B3" w:rsidRPr="003C0B42" w:rsidRDefault="00E663B3" w:rsidP="00343AC0">
            <w:pPr>
              <w:jc w:val="center"/>
              <w:rPr>
                <w:rFonts w:eastAsia="Calibri"/>
                <w:sz w:val="24"/>
                <w:szCs w:val="24"/>
                <w:lang w:eastAsia="en-US"/>
              </w:rPr>
            </w:pPr>
            <w:r w:rsidRPr="003C0B42">
              <w:rPr>
                <w:rFonts w:eastAsia="Calibri"/>
                <w:sz w:val="24"/>
                <w:szCs w:val="24"/>
                <w:lang w:eastAsia="en-US"/>
              </w:rPr>
              <w:t>12</w:t>
            </w:r>
          </w:p>
        </w:tc>
        <w:tc>
          <w:tcPr>
            <w:tcW w:w="1226" w:type="dxa"/>
            <w:shd w:val="clear" w:color="auto" w:fill="auto"/>
            <w:noWrap/>
            <w:vAlign w:val="center"/>
            <w:hideMark/>
          </w:tcPr>
          <w:p w14:paraId="3ABE5A2E" w14:textId="62691E39" w:rsidR="00E663B3" w:rsidRPr="003C0B42" w:rsidRDefault="00E663B3" w:rsidP="00343AC0">
            <w:pPr>
              <w:jc w:val="center"/>
              <w:rPr>
                <w:rFonts w:eastAsia="Calibri"/>
                <w:sz w:val="24"/>
                <w:szCs w:val="24"/>
                <w:lang w:eastAsia="en-US"/>
              </w:rPr>
            </w:pPr>
            <w:r w:rsidRPr="003C0B42">
              <w:rPr>
                <w:rFonts w:eastAsia="Calibri"/>
                <w:sz w:val="24"/>
                <w:szCs w:val="24"/>
                <w:lang w:eastAsia="en-US"/>
              </w:rPr>
              <w:t>8</w:t>
            </w:r>
          </w:p>
        </w:tc>
        <w:tc>
          <w:tcPr>
            <w:tcW w:w="1301" w:type="dxa"/>
            <w:shd w:val="clear" w:color="auto" w:fill="auto"/>
            <w:noWrap/>
            <w:vAlign w:val="center"/>
            <w:hideMark/>
          </w:tcPr>
          <w:p w14:paraId="339660AB" w14:textId="1485F45F" w:rsidR="00E663B3" w:rsidRPr="003C0B42" w:rsidRDefault="00E663B3" w:rsidP="00343AC0">
            <w:pPr>
              <w:jc w:val="center"/>
              <w:rPr>
                <w:rFonts w:eastAsia="Calibri"/>
                <w:sz w:val="24"/>
                <w:szCs w:val="24"/>
                <w:lang w:eastAsia="en-US"/>
              </w:rPr>
            </w:pPr>
            <w:r w:rsidRPr="003C0B42">
              <w:rPr>
                <w:rFonts w:eastAsia="Calibri"/>
                <w:sz w:val="24"/>
                <w:szCs w:val="24"/>
                <w:lang w:eastAsia="en-US"/>
              </w:rPr>
              <w:t>4</w:t>
            </w:r>
          </w:p>
        </w:tc>
      </w:tr>
      <w:tr w:rsidR="003C0B42" w:rsidRPr="003C0B42" w14:paraId="7DABE691" w14:textId="77777777" w:rsidTr="004C58B4">
        <w:trPr>
          <w:trHeight w:val="713"/>
        </w:trPr>
        <w:tc>
          <w:tcPr>
            <w:tcW w:w="2127" w:type="dxa"/>
            <w:shd w:val="clear" w:color="auto" w:fill="auto"/>
            <w:hideMark/>
          </w:tcPr>
          <w:p w14:paraId="4FEE53C2" w14:textId="77777777" w:rsidR="00E663B3" w:rsidRPr="003C0B42" w:rsidRDefault="00E663B3" w:rsidP="00E663B3">
            <w:pPr>
              <w:rPr>
                <w:rFonts w:eastAsia="Calibri"/>
                <w:sz w:val="24"/>
                <w:szCs w:val="24"/>
                <w:lang w:eastAsia="en-US"/>
              </w:rPr>
            </w:pPr>
            <w:r w:rsidRPr="003C0B42">
              <w:rPr>
                <w:rFonts w:eastAsia="Calibri"/>
                <w:sz w:val="24"/>
                <w:szCs w:val="24"/>
                <w:lang w:eastAsia="en-US"/>
              </w:rPr>
              <w:t>Вид промежуточной аттестации</w:t>
            </w:r>
          </w:p>
        </w:tc>
        <w:tc>
          <w:tcPr>
            <w:tcW w:w="1276" w:type="dxa"/>
            <w:shd w:val="clear" w:color="auto" w:fill="auto"/>
            <w:noWrap/>
            <w:vAlign w:val="center"/>
            <w:hideMark/>
          </w:tcPr>
          <w:p w14:paraId="05102B5F" w14:textId="71FC9389" w:rsidR="00E663B3" w:rsidRPr="003C0B42" w:rsidRDefault="004C58B4" w:rsidP="00343AC0">
            <w:pPr>
              <w:widowControl w:val="0"/>
              <w:jc w:val="center"/>
              <w:rPr>
                <w:rFonts w:eastAsia="Calibri"/>
                <w:sz w:val="24"/>
                <w:szCs w:val="24"/>
                <w:lang w:eastAsia="en-US"/>
              </w:rPr>
            </w:pPr>
            <w:r w:rsidRPr="003C0B42">
              <w:rPr>
                <w:rFonts w:eastAsia="Calibri"/>
                <w:bCs/>
                <w:sz w:val="24"/>
                <w:szCs w:val="24"/>
                <w:lang w:eastAsia="en-US"/>
              </w:rPr>
              <w:t>З</w:t>
            </w:r>
            <w:r w:rsidR="00E663B3" w:rsidRPr="003C0B42">
              <w:rPr>
                <w:rFonts w:eastAsia="Calibri"/>
                <w:bCs/>
                <w:sz w:val="24"/>
                <w:szCs w:val="24"/>
                <w:lang w:eastAsia="en-US"/>
              </w:rPr>
              <w:t>ачет</w:t>
            </w:r>
            <w:r>
              <w:rPr>
                <w:rFonts w:eastAsia="Calibri"/>
                <w:bCs/>
                <w:sz w:val="24"/>
                <w:szCs w:val="24"/>
                <w:lang w:eastAsia="en-US"/>
              </w:rPr>
              <w:t>ы: 2,3,4,5,6</w:t>
            </w:r>
          </w:p>
        </w:tc>
        <w:tc>
          <w:tcPr>
            <w:tcW w:w="1134" w:type="dxa"/>
            <w:shd w:val="clear" w:color="auto" w:fill="auto"/>
            <w:noWrap/>
            <w:vAlign w:val="center"/>
            <w:hideMark/>
          </w:tcPr>
          <w:p w14:paraId="585C9295" w14:textId="01B4E35D" w:rsidR="00E663B3" w:rsidRPr="003C0B42" w:rsidRDefault="00343AC0" w:rsidP="00343AC0">
            <w:pPr>
              <w:widowControl w:val="0"/>
              <w:jc w:val="center"/>
              <w:rPr>
                <w:rFonts w:eastAsia="Calibri"/>
                <w:sz w:val="24"/>
                <w:szCs w:val="24"/>
                <w:lang w:eastAsia="en-US"/>
              </w:rPr>
            </w:pPr>
            <w:r>
              <w:rPr>
                <w:rFonts w:eastAsia="Calibri"/>
                <w:bCs/>
                <w:sz w:val="24"/>
                <w:szCs w:val="24"/>
                <w:lang w:eastAsia="en-US"/>
              </w:rPr>
              <w:t>–</w:t>
            </w:r>
          </w:p>
        </w:tc>
        <w:tc>
          <w:tcPr>
            <w:tcW w:w="1134" w:type="dxa"/>
            <w:shd w:val="clear" w:color="auto" w:fill="auto"/>
            <w:noWrap/>
            <w:vAlign w:val="center"/>
            <w:hideMark/>
          </w:tcPr>
          <w:p w14:paraId="72704B5F" w14:textId="13830C2D" w:rsidR="00E663B3" w:rsidRPr="003C0B42" w:rsidRDefault="00E663B3" w:rsidP="00343AC0">
            <w:pPr>
              <w:widowControl w:val="0"/>
              <w:jc w:val="center"/>
              <w:rPr>
                <w:rFonts w:eastAsia="Calibri"/>
                <w:sz w:val="24"/>
                <w:szCs w:val="24"/>
                <w:lang w:eastAsia="en-US"/>
              </w:rPr>
            </w:pPr>
            <w:r w:rsidRPr="003C0B42">
              <w:rPr>
                <w:rFonts w:eastAsia="Calibri"/>
                <w:bCs/>
                <w:sz w:val="24"/>
                <w:szCs w:val="24"/>
                <w:lang w:eastAsia="en-US"/>
              </w:rPr>
              <w:t>зачет</w:t>
            </w:r>
          </w:p>
        </w:tc>
        <w:tc>
          <w:tcPr>
            <w:tcW w:w="1134" w:type="dxa"/>
            <w:shd w:val="clear" w:color="auto" w:fill="auto"/>
            <w:noWrap/>
            <w:vAlign w:val="center"/>
            <w:hideMark/>
          </w:tcPr>
          <w:p w14:paraId="59087545" w14:textId="2576E654" w:rsidR="00E663B3" w:rsidRPr="003C0B42" w:rsidRDefault="00E663B3" w:rsidP="00343AC0">
            <w:pPr>
              <w:widowControl w:val="0"/>
              <w:jc w:val="center"/>
              <w:rPr>
                <w:rFonts w:eastAsia="Calibri"/>
                <w:sz w:val="24"/>
                <w:szCs w:val="24"/>
                <w:lang w:eastAsia="en-US"/>
              </w:rPr>
            </w:pPr>
            <w:r w:rsidRPr="003C0B42">
              <w:rPr>
                <w:rFonts w:eastAsia="Calibri"/>
                <w:bCs/>
                <w:sz w:val="24"/>
                <w:szCs w:val="24"/>
                <w:lang w:eastAsia="en-US"/>
              </w:rPr>
              <w:t>зачет</w:t>
            </w:r>
          </w:p>
        </w:tc>
        <w:tc>
          <w:tcPr>
            <w:tcW w:w="1134" w:type="dxa"/>
            <w:shd w:val="clear" w:color="auto" w:fill="auto"/>
            <w:noWrap/>
            <w:vAlign w:val="center"/>
            <w:hideMark/>
          </w:tcPr>
          <w:p w14:paraId="3487B85A" w14:textId="5D6EF609" w:rsidR="00E663B3" w:rsidRPr="003C0B42" w:rsidRDefault="00E663B3" w:rsidP="00343AC0">
            <w:pPr>
              <w:widowControl w:val="0"/>
              <w:jc w:val="center"/>
              <w:rPr>
                <w:rFonts w:eastAsia="Calibri"/>
                <w:sz w:val="24"/>
                <w:szCs w:val="24"/>
                <w:lang w:eastAsia="en-US"/>
              </w:rPr>
            </w:pPr>
            <w:r w:rsidRPr="003C0B42">
              <w:rPr>
                <w:rFonts w:eastAsia="Calibri"/>
                <w:bCs/>
                <w:sz w:val="24"/>
                <w:szCs w:val="24"/>
                <w:lang w:eastAsia="en-US"/>
              </w:rPr>
              <w:t>зачет</w:t>
            </w:r>
          </w:p>
        </w:tc>
        <w:tc>
          <w:tcPr>
            <w:tcW w:w="1226" w:type="dxa"/>
            <w:shd w:val="clear" w:color="auto" w:fill="auto"/>
            <w:noWrap/>
            <w:vAlign w:val="center"/>
            <w:hideMark/>
          </w:tcPr>
          <w:p w14:paraId="55B817D4" w14:textId="04E1A917" w:rsidR="00E663B3" w:rsidRPr="003C0B42" w:rsidRDefault="00E663B3" w:rsidP="00343AC0">
            <w:pPr>
              <w:widowControl w:val="0"/>
              <w:jc w:val="center"/>
              <w:rPr>
                <w:rFonts w:eastAsia="Calibri"/>
                <w:sz w:val="24"/>
                <w:szCs w:val="24"/>
                <w:lang w:eastAsia="en-US"/>
              </w:rPr>
            </w:pPr>
            <w:r w:rsidRPr="003C0B42">
              <w:rPr>
                <w:rFonts w:eastAsia="Calibri"/>
                <w:bCs/>
                <w:sz w:val="24"/>
                <w:szCs w:val="24"/>
                <w:lang w:eastAsia="en-US"/>
              </w:rPr>
              <w:t>зачет</w:t>
            </w:r>
          </w:p>
        </w:tc>
        <w:tc>
          <w:tcPr>
            <w:tcW w:w="1301" w:type="dxa"/>
            <w:shd w:val="clear" w:color="auto" w:fill="auto"/>
            <w:noWrap/>
            <w:vAlign w:val="center"/>
            <w:hideMark/>
          </w:tcPr>
          <w:p w14:paraId="127716A1" w14:textId="60208775" w:rsidR="00E663B3" w:rsidRPr="003C0B42" w:rsidRDefault="00E663B3" w:rsidP="00343AC0">
            <w:pPr>
              <w:widowControl w:val="0"/>
              <w:jc w:val="center"/>
              <w:rPr>
                <w:rFonts w:eastAsia="Calibri"/>
                <w:sz w:val="24"/>
                <w:szCs w:val="24"/>
                <w:lang w:eastAsia="en-US"/>
              </w:rPr>
            </w:pPr>
            <w:r w:rsidRPr="003C0B42">
              <w:rPr>
                <w:rFonts w:eastAsia="Calibri"/>
                <w:bCs/>
                <w:sz w:val="24"/>
                <w:szCs w:val="24"/>
                <w:lang w:eastAsia="en-US"/>
              </w:rPr>
              <w:t>зачет</w:t>
            </w:r>
          </w:p>
        </w:tc>
      </w:tr>
    </w:tbl>
    <w:p w14:paraId="6FBBB467" w14:textId="77777777" w:rsidR="004C58B4" w:rsidRDefault="004C58B4" w:rsidP="00E663B3">
      <w:pPr>
        <w:widowControl w:val="0"/>
        <w:tabs>
          <w:tab w:val="left" w:pos="0"/>
        </w:tabs>
        <w:rPr>
          <w:b/>
          <w:sz w:val="28"/>
          <w:szCs w:val="28"/>
        </w:rPr>
      </w:pPr>
    </w:p>
    <w:p w14:paraId="14AF1D2A" w14:textId="5BA8A8B3" w:rsidR="00E663B3" w:rsidRDefault="00E663B3" w:rsidP="00E663B3">
      <w:pPr>
        <w:spacing w:line="360" w:lineRule="auto"/>
        <w:ind w:firstLine="709"/>
        <w:jc w:val="both"/>
        <w:rPr>
          <w:b/>
          <w:sz w:val="28"/>
          <w:szCs w:val="28"/>
        </w:rPr>
      </w:pPr>
      <w:r w:rsidRPr="00E663B3">
        <w:rPr>
          <w:b/>
          <w:sz w:val="28"/>
          <w:szCs w:val="28"/>
        </w:rPr>
        <w:lastRenderedPageBreak/>
        <w:t>4. Учебно-тематический план НМС</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693"/>
        <w:gridCol w:w="3686"/>
      </w:tblGrid>
      <w:tr w:rsidR="00451497" w:rsidRPr="00C32B01" w14:paraId="00065E13" w14:textId="77777777" w:rsidTr="004C58B4">
        <w:trPr>
          <w:trHeight w:val="331"/>
        </w:trPr>
        <w:tc>
          <w:tcPr>
            <w:tcW w:w="3970" w:type="dxa"/>
            <w:vMerge w:val="restart"/>
            <w:shd w:val="clear" w:color="auto" w:fill="auto"/>
          </w:tcPr>
          <w:p w14:paraId="33F2C6EC" w14:textId="77777777" w:rsidR="00451497" w:rsidRPr="00323B9C" w:rsidRDefault="00451497" w:rsidP="00680765">
            <w:pPr>
              <w:jc w:val="center"/>
              <w:rPr>
                <w:b/>
                <w:color w:val="000000"/>
                <w:sz w:val="24"/>
                <w:szCs w:val="24"/>
              </w:rPr>
            </w:pPr>
            <w:r w:rsidRPr="00323B9C">
              <w:rPr>
                <w:b/>
                <w:color w:val="000000"/>
                <w:sz w:val="24"/>
                <w:szCs w:val="24"/>
              </w:rPr>
              <w:t>Наименование темы (раздела)</w:t>
            </w:r>
          </w:p>
        </w:tc>
        <w:tc>
          <w:tcPr>
            <w:tcW w:w="2693" w:type="dxa"/>
          </w:tcPr>
          <w:p w14:paraId="03C62AF9" w14:textId="77777777" w:rsidR="00451497" w:rsidRPr="00323B9C" w:rsidRDefault="00451497" w:rsidP="00680765">
            <w:pPr>
              <w:jc w:val="center"/>
              <w:rPr>
                <w:b/>
                <w:color w:val="000000"/>
                <w:sz w:val="24"/>
                <w:szCs w:val="24"/>
              </w:rPr>
            </w:pPr>
            <w:r w:rsidRPr="00323B9C">
              <w:rPr>
                <w:b/>
                <w:color w:val="000000"/>
                <w:sz w:val="24"/>
                <w:szCs w:val="24"/>
              </w:rPr>
              <w:t>Трудоемкость в часах</w:t>
            </w:r>
          </w:p>
        </w:tc>
        <w:tc>
          <w:tcPr>
            <w:tcW w:w="3686" w:type="dxa"/>
            <w:vMerge w:val="restart"/>
            <w:shd w:val="clear" w:color="auto" w:fill="auto"/>
          </w:tcPr>
          <w:p w14:paraId="646B40C3" w14:textId="77777777" w:rsidR="00451497" w:rsidRPr="00323B9C" w:rsidRDefault="00451497" w:rsidP="00680765">
            <w:pPr>
              <w:jc w:val="center"/>
              <w:rPr>
                <w:b/>
                <w:color w:val="000000"/>
                <w:sz w:val="24"/>
                <w:szCs w:val="24"/>
              </w:rPr>
            </w:pPr>
            <w:r w:rsidRPr="00323B9C">
              <w:rPr>
                <w:b/>
                <w:color w:val="000000"/>
                <w:sz w:val="24"/>
                <w:szCs w:val="24"/>
              </w:rPr>
              <w:t>Форма проведения семинара</w:t>
            </w:r>
          </w:p>
          <w:p w14:paraId="01A05C6C" w14:textId="77777777" w:rsidR="00451497" w:rsidRPr="00323B9C" w:rsidRDefault="00451497" w:rsidP="00680765">
            <w:pPr>
              <w:jc w:val="center"/>
              <w:rPr>
                <w:b/>
                <w:color w:val="000000"/>
                <w:sz w:val="24"/>
                <w:szCs w:val="24"/>
              </w:rPr>
            </w:pPr>
          </w:p>
        </w:tc>
      </w:tr>
      <w:tr w:rsidR="00451497" w:rsidRPr="00C32B01" w14:paraId="5BCAEC21" w14:textId="77777777" w:rsidTr="004C58B4">
        <w:trPr>
          <w:trHeight w:val="150"/>
        </w:trPr>
        <w:tc>
          <w:tcPr>
            <w:tcW w:w="3970" w:type="dxa"/>
            <w:vMerge/>
            <w:shd w:val="clear" w:color="auto" w:fill="auto"/>
          </w:tcPr>
          <w:p w14:paraId="0F53B348" w14:textId="77777777" w:rsidR="00451497" w:rsidRPr="00C32B01" w:rsidRDefault="00451497" w:rsidP="00680765">
            <w:pPr>
              <w:jc w:val="both"/>
              <w:rPr>
                <w:color w:val="000000"/>
                <w:sz w:val="24"/>
                <w:szCs w:val="24"/>
              </w:rPr>
            </w:pPr>
          </w:p>
        </w:tc>
        <w:tc>
          <w:tcPr>
            <w:tcW w:w="2693" w:type="dxa"/>
          </w:tcPr>
          <w:p w14:paraId="19118EDC" w14:textId="77777777" w:rsidR="00451497" w:rsidRPr="00323B9C" w:rsidRDefault="00451497" w:rsidP="00680765">
            <w:pPr>
              <w:jc w:val="center"/>
              <w:rPr>
                <w:b/>
                <w:color w:val="000000"/>
                <w:sz w:val="24"/>
                <w:szCs w:val="24"/>
              </w:rPr>
            </w:pPr>
            <w:r w:rsidRPr="00323B9C">
              <w:rPr>
                <w:b/>
                <w:sz w:val="24"/>
                <w:szCs w:val="24"/>
              </w:rPr>
              <w:t>Семинары, практические занятия</w:t>
            </w:r>
          </w:p>
        </w:tc>
        <w:tc>
          <w:tcPr>
            <w:tcW w:w="3686" w:type="dxa"/>
            <w:vMerge/>
            <w:shd w:val="clear" w:color="auto" w:fill="auto"/>
          </w:tcPr>
          <w:p w14:paraId="51A25605" w14:textId="77777777" w:rsidR="00451497" w:rsidRPr="00C32B01" w:rsidRDefault="00451497" w:rsidP="00680765">
            <w:pPr>
              <w:jc w:val="both"/>
              <w:rPr>
                <w:color w:val="000000"/>
                <w:sz w:val="24"/>
                <w:szCs w:val="24"/>
              </w:rPr>
            </w:pPr>
          </w:p>
        </w:tc>
      </w:tr>
      <w:tr w:rsidR="00451497" w:rsidRPr="00C32B01" w14:paraId="0C4EB671" w14:textId="77777777" w:rsidTr="004C58B4">
        <w:trPr>
          <w:trHeight w:val="328"/>
        </w:trPr>
        <w:tc>
          <w:tcPr>
            <w:tcW w:w="10349" w:type="dxa"/>
            <w:gridSpan w:val="3"/>
            <w:shd w:val="clear" w:color="auto" w:fill="auto"/>
          </w:tcPr>
          <w:p w14:paraId="12D18E59" w14:textId="77777777" w:rsidR="00451497" w:rsidRPr="00C32B01" w:rsidRDefault="00451497" w:rsidP="00680765">
            <w:pPr>
              <w:jc w:val="center"/>
              <w:rPr>
                <w:color w:val="000000"/>
                <w:sz w:val="24"/>
                <w:szCs w:val="24"/>
              </w:rPr>
            </w:pPr>
            <w:r>
              <w:rPr>
                <w:color w:val="000000"/>
                <w:sz w:val="24"/>
                <w:szCs w:val="24"/>
              </w:rPr>
              <w:t>Первый год обучения</w:t>
            </w:r>
          </w:p>
        </w:tc>
      </w:tr>
      <w:tr w:rsidR="00451497" w:rsidRPr="00C32B01" w14:paraId="69EF2121" w14:textId="77777777" w:rsidTr="004C58B4">
        <w:trPr>
          <w:trHeight w:val="328"/>
        </w:trPr>
        <w:tc>
          <w:tcPr>
            <w:tcW w:w="3970" w:type="dxa"/>
            <w:shd w:val="clear" w:color="auto" w:fill="auto"/>
          </w:tcPr>
          <w:p w14:paraId="42B9B2D1" w14:textId="459B7DFD" w:rsidR="00451497" w:rsidRPr="00C32B01" w:rsidRDefault="007A0CAD" w:rsidP="00680765">
            <w:pPr>
              <w:jc w:val="both"/>
              <w:rPr>
                <w:color w:val="000000"/>
                <w:sz w:val="24"/>
                <w:szCs w:val="24"/>
              </w:rPr>
            </w:pPr>
            <w:r>
              <w:t xml:space="preserve">1. </w:t>
            </w:r>
            <w:r w:rsidR="002F5ADB" w:rsidRPr="00AE5202">
              <w:rPr>
                <w:sz w:val="24"/>
                <w:szCs w:val="24"/>
              </w:rPr>
              <w:t>Изучение возможных направлений научно</w:t>
            </w:r>
            <w:r w:rsidR="00343AC0">
              <w:rPr>
                <w:sz w:val="24"/>
                <w:szCs w:val="24"/>
              </w:rPr>
              <w:t>-</w:t>
            </w:r>
            <w:r w:rsidR="002F5ADB" w:rsidRPr="00AE5202">
              <w:rPr>
                <w:sz w:val="24"/>
                <w:szCs w:val="24"/>
              </w:rPr>
              <w:t>исследовательской работы в соответствии с паспортом научной специальности</w:t>
            </w:r>
          </w:p>
        </w:tc>
        <w:tc>
          <w:tcPr>
            <w:tcW w:w="2693" w:type="dxa"/>
          </w:tcPr>
          <w:p w14:paraId="690DC461" w14:textId="797E2D7C" w:rsidR="00451497" w:rsidRPr="00C32B01" w:rsidRDefault="002F5ADB" w:rsidP="00680765">
            <w:pPr>
              <w:jc w:val="center"/>
              <w:rPr>
                <w:color w:val="000000"/>
                <w:sz w:val="24"/>
                <w:szCs w:val="24"/>
              </w:rPr>
            </w:pPr>
            <w:r>
              <w:rPr>
                <w:color w:val="000000"/>
                <w:sz w:val="24"/>
                <w:szCs w:val="24"/>
              </w:rPr>
              <w:t>4</w:t>
            </w:r>
          </w:p>
        </w:tc>
        <w:tc>
          <w:tcPr>
            <w:tcW w:w="3686" w:type="dxa"/>
            <w:shd w:val="clear" w:color="auto" w:fill="auto"/>
          </w:tcPr>
          <w:p w14:paraId="11FE68A3" w14:textId="7F0CE59D" w:rsidR="002F5ADB" w:rsidRPr="000745C1" w:rsidRDefault="002F5ADB" w:rsidP="002F5ADB">
            <w:pPr>
              <w:widowControl w:val="0"/>
              <w:autoSpaceDE w:val="0"/>
              <w:autoSpaceDN w:val="0"/>
              <w:adjustRightInd w:val="0"/>
              <w:jc w:val="both"/>
              <w:rPr>
                <w:sz w:val="24"/>
                <w:szCs w:val="24"/>
              </w:rPr>
            </w:pPr>
            <w:r>
              <w:rPr>
                <w:sz w:val="24"/>
                <w:szCs w:val="24"/>
              </w:rPr>
              <w:t>П</w:t>
            </w:r>
            <w:r w:rsidRPr="000745C1">
              <w:rPr>
                <w:sz w:val="24"/>
                <w:szCs w:val="24"/>
              </w:rPr>
              <w:t>резентации руководител</w:t>
            </w:r>
            <w:r>
              <w:rPr>
                <w:sz w:val="24"/>
                <w:szCs w:val="24"/>
              </w:rPr>
              <w:t>я</w:t>
            </w:r>
            <w:r w:rsidRPr="000745C1">
              <w:rPr>
                <w:sz w:val="24"/>
                <w:szCs w:val="24"/>
              </w:rPr>
              <w:t xml:space="preserve"> программ</w:t>
            </w:r>
            <w:r>
              <w:rPr>
                <w:sz w:val="24"/>
                <w:szCs w:val="24"/>
              </w:rPr>
              <w:t>ы</w:t>
            </w:r>
            <w:r w:rsidRPr="000745C1">
              <w:rPr>
                <w:sz w:val="24"/>
                <w:szCs w:val="24"/>
              </w:rPr>
              <w:t>:</w:t>
            </w:r>
          </w:p>
          <w:p w14:paraId="6800E88A" w14:textId="77777777" w:rsidR="002F5ADB" w:rsidRPr="000745C1" w:rsidRDefault="002F5ADB" w:rsidP="002F5ADB">
            <w:pPr>
              <w:widowControl w:val="0"/>
              <w:autoSpaceDE w:val="0"/>
              <w:autoSpaceDN w:val="0"/>
              <w:adjustRightInd w:val="0"/>
              <w:jc w:val="both"/>
              <w:rPr>
                <w:sz w:val="24"/>
                <w:szCs w:val="24"/>
              </w:rPr>
            </w:pPr>
            <w:r w:rsidRPr="000745C1">
              <w:rPr>
                <w:sz w:val="24"/>
                <w:szCs w:val="24"/>
              </w:rPr>
              <w:t>- научных направлений программы аспирантуры по областям исследований</w:t>
            </w:r>
          </w:p>
          <w:p w14:paraId="5033AFE1" w14:textId="57625AA1" w:rsidR="00451497" w:rsidRPr="00C32B01" w:rsidRDefault="002F5ADB" w:rsidP="002F5ADB">
            <w:pPr>
              <w:widowControl w:val="0"/>
              <w:jc w:val="both"/>
              <w:rPr>
                <w:color w:val="000000"/>
                <w:sz w:val="24"/>
                <w:szCs w:val="24"/>
              </w:rPr>
            </w:pPr>
            <w:r w:rsidRPr="000745C1">
              <w:rPr>
                <w:sz w:val="24"/>
                <w:szCs w:val="24"/>
              </w:rPr>
              <w:t xml:space="preserve">- по современным проблемам </w:t>
            </w:r>
            <w:r w:rsidR="0033116F" w:rsidRPr="0033116F">
              <w:rPr>
                <w:sz w:val="24"/>
                <w:szCs w:val="24"/>
              </w:rPr>
              <w:t>в области финансового, налогового и бюджетного права, а также других публично-правовых отраслях права</w:t>
            </w:r>
          </w:p>
        </w:tc>
      </w:tr>
      <w:tr w:rsidR="002F5ADB" w:rsidRPr="00C32B01" w14:paraId="5FE204B3" w14:textId="77777777" w:rsidTr="004C58B4">
        <w:trPr>
          <w:trHeight w:val="328"/>
        </w:trPr>
        <w:tc>
          <w:tcPr>
            <w:tcW w:w="3970" w:type="dxa"/>
            <w:shd w:val="clear" w:color="auto" w:fill="auto"/>
          </w:tcPr>
          <w:p w14:paraId="132D96BC" w14:textId="6B80A69C" w:rsidR="002F5ADB" w:rsidRPr="00AE5202" w:rsidRDefault="002F5ADB" w:rsidP="002F5ADB">
            <w:pPr>
              <w:jc w:val="both"/>
              <w:rPr>
                <w:sz w:val="24"/>
                <w:szCs w:val="24"/>
              </w:rPr>
            </w:pPr>
            <w:r>
              <w:rPr>
                <w:sz w:val="24"/>
                <w:szCs w:val="24"/>
              </w:rPr>
              <w:t>2.</w:t>
            </w:r>
            <w:r w:rsidRPr="00AE5202">
              <w:rPr>
                <w:sz w:val="24"/>
                <w:szCs w:val="24"/>
              </w:rPr>
              <w:t xml:space="preserve"> </w:t>
            </w:r>
            <w:r>
              <w:rPr>
                <w:sz w:val="24"/>
                <w:szCs w:val="24"/>
              </w:rPr>
              <w:t>М</w:t>
            </w:r>
            <w:r w:rsidRPr="00AE5202">
              <w:rPr>
                <w:sz w:val="24"/>
                <w:szCs w:val="24"/>
              </w:rPr>
              <w:t>етодологи</w:t>
            </w:r>
            <w:r>
              <w:rPr>
                <w:sz w:val="24"/>
                <w:szCs w:val="24"/>
              </w:rPr>
              <w:t>я</w:t>
            </w:r>
            <w:r w:rsidRPr="00AE5202">
              <w:rPr>
                <w:sz w:val="24"/>
                <w:szCs w:val="24"/>
              </w:rPr>
              <w:t xml:space="preserve"> и метод</w:t>
            </w:r>
            <w:r>
              <w:rPr>
                <w:sz w:val="24"/>
                <w:szCs w:val="24"/>
              </w:rPr>
              <w:t>ы</w:t>
            </w:r>
            <w:r w:rsidRPr="00AE5202">
              <w:rPr>
                <w:sz w:val="24"/>
                <w:szCs w:val="24"/>
              </w:rPr>
              <w:t xml:space="preserve"> научных исследований</w:t>
            </w:r>
            <w:r>
              <w:rPr>
                <w:sz w:val="24"/>
                <w:szCs w:val="24"/>
              </w:rPr>
              <w:t xml:space="preserve"> в сфере теоретико-исторических правовых науках</w:t>
            </w:r>
            <w:r w:rsidRPr="00AE5202">
              <w:rPr>
                <w:sz w:val="24"/>
                <w:szCs w:val="24"/>
              </w:rPr>
              <w:t xml:space="preserve">: </w:t>
            </w:r>
          </w:p>
          <w:p w14:paraId="56FC5F7F" w14:textId="77777777" w:rsidR="002F5ADB" w:rsidRPr="00AE5202" w:rsidRDefault="002F5ADB" w:rsidP="002F5ADB">
            <w:pPr>
              <w:jc w:val="both"/>
              <w:rPr>
                <w:sz w:val="24"/>
                <w:szCs w:val="24"/>
              </w:rPr>
            </w:pPr>
            <w:r w:rsidRPr="00AE5202">
              <w:rPr>
                <w:sz w:val="24"/>
                <w:szCs w:val="24"/>
              </w:rPr>
              <w:t xml:space="preserve">- системное видение диссертационного исследования; </w:t>
            </w:r>
          </w:p>
          <w:p w14:paraId="2AE863A1" w14:textId="77777777" w:rsidR="002F5ADB" w:rsidRPr="00AE5202" w:rsidRDefault="002F5ADB" w:rsidP="002F5ADB">
            <w:pPr>
              <w:jc w:val="both"/>
              <w:rPr>
                <w:sz w:val="24"/>
                <w:szCs w:val="24"/>
              </w:rPr>
            </w:pPr>
            <w:r w:rsidRPr="00AE5202">
              <w:rPr>
                <w:sz w:val="24"/>
                <w:szCs w:val="24"/>
              </w:rPr>
              <w:t xml:space="preserve">- структурно-логическая схема проведения научного исследования; </w:t>
            </w:r>
          </w:p>
          <w:p w14:paraId="3042DED2" w14:textId="0964AC76" w:rsidR="002F5ADB" w:rsidRPr="00AE5202" w:rsidRDefault="002F5ADB" w:rsidP="002F5ADB">
            <w:pPr>
              <w:jc w:val="both"/>
              <w:rPr>
                <w:sz w:val="24"/>
                <w:szCs w:val="24"/>
              </w:rPr>
            </w:pPr>
            <w:r w:rsidRPr="00AE5202">
              <w:rPr>
                <w:sz w:val="24"/>
                <w:szCs w:val="24"/>
              </w:rPr>
              <w:t xml:space="preserve">- аналитическое обеспечение научно-исследовательской работы; </w:t>
            </w:r>
          </w:p>
          <w:p w14:paraId="12A0ABE3" w14:textId="77777777" w:rsidR="00343AC0" w:rsidRDefault="002F5ADB" w:rsidP="002F5ADB">
            <w:pPr>
              <w:jc w:val="both"/>
              <w:rPr>
                <w:sz w:val="24"/>
                <w:szCs w:val="24"/>
              </w:rPr>
            </w:pPr>
            <w:r w:rsidRPr="00AE5202">
              <w:rPr>
                <w:sz w:val="24"/>
                <w:szCs w:val="24"/>
              </w:rPr>
              <w:t>- информационное обеспечение научно</w:t>
            </w:r>
            <w:r w:rsidR="00343AC0">
              <w:rPr>
                <w:sz w:val="24"/>
                <w:szCs w:val="24"/>
              </w:rPr>
              <w:t>-</w:t>
            </w:r>
            <w:r w:rsidRPr="00AE5202">
              <w:rPr>
                <w:sz w:val="24"/>
                <w:szCs w:val="24"/>
              </w:rPr>
              <w:t>исследовательской работы;</w:t>
            </w:r>
          </w:p>
          <w:p w14:paraId="15D6D964" w14:textId="38EEDAB0" w:rsidR="002F5ADB" w:rsidRPr="00C32B01" w:rsidRDefault="002F5ADB" w:rsidP="002F5ADB">
            <w:pPr>
              <w:jc w:val="both"/>
              <w:rPr>
                <w:color w:val="000000"/>
                <w:sz w:val="24"/>
                <w:szCs w:val="24"/>
              </w:rPr>
            </w:pPr>
            <w:r w:rsidRPr="00AE5202">
              <w:rPr>
                <w:sz w:val="24"/>
                <w:szCs w:val="24"/>
              </w:rPr>
              <w:t>- требования стандартов, предъявляемые к оформлению диссертаций, порядок предоставления диссертаций к защите</w:t>
            </w:r>
          </w:p>
        </w:tc>
        <w:tc>
          <w:tcPr>
            <w:tcW w:w="2693" w:type="dxa"/>
          </w:tcPr>
          <w:p w14:paraId="6E5E821B" w14:textId="0B55E57C" w:rsidR="002F5ADB" w:rsidRPr="00C32B01" w:rsidRDefault="009434EA" w:rsidP="002F5ADB">
            <w:pPr>
              <w:jc w:val="center"/>
              <w:rPr>
                <w:color w:val="000000"/>
                <w:sz w:val="24"/>
                <w:szCs w:val="24"/>
              </w:rPr>
            </w:pPr>
            <w:r>
              <w:rPr>
                <w:color w:val="000000"/>
                <w:sz w:val="24"/>
                <w:szCs w:val="24"/>
              </w:rPr>
              <w:t>4</w:t>
            </w:r>
          </w:p>
        </w:tc>
        <w:tc>
          <w:tcPr>
            <w:tcW w:w="3686" w:type="dxa"/>
            <w:shd w:val="clear" w:color="auto" w:fill="auto"/>
          </w:tcPr>
          <w:p w14:paraId="18F7202C" w14:textId="6DD6D10D" w:rsidR="00FC02FD" w:rsidRDefault="00FC02FD" w:rsidP="00FC02FD">
            <w:pPr>
              <w:jc w:val="both"/>
              <w:rPr>
                <w:sz w:val="24"/>
                <w:szCs w:val="24"/>
              </w:rPr>
            </w:pPr>
            <w:r w:rsidRPr="00AE5202">
              <w:rPr>
                <w:sz w:val="24"/>
                <w:szCs w:val="24"/>
              </w:rPr>
              <w:t>Мастер</w:t>
            </w:r>
            <w:r w:rsidR="00343AC0">
              <w:rPr>
                <w:sz w:val="24"/>
                <w:szCs w:val="24"/>
              </w:rPr>
              <w:t>-</w:t>
            </w:r>
            <w:r w:rsidRPr="00AE5202">
              <w:rPr>
                <w:sz w:val="24"/>
                <w:szCs w:val="24"/>
              </w:rPr>
              <w:t>классы и презентации приглашенных сторонних исследователей</w:t>
            </w:r>
          </w:p>
          <w:p w14:paraId="3E1E1AAE" w14:textId="77777777" w:rsidR="00FC02FD" w:rsidRDefault="00FC02FD" w:rsidP="00FC02FD">
            <w:pPr>
              <w:jc w:val="both"/>
              <w:rPr>
                <w:sz w:val="24"/>
                <w:szCs w:val="24"/>
              </w:rPr>
            </w:pPr>
          </w:p>
          <w:p w14:paraId="23F26D5D" w14:textId="46625111" w:rsidR="00FC02FD" w:rsidRDefault="00FC02FD" w:rsidP="00FC02FD">
            <w:pPr>
              <w:autoSpaceDE w:val="0"/>
              <w:autoSpaceDN w:val="0"/>
              <w:adjustRightInd w:val="0"/>
              <w:jc w:val="both"/>
              <w:rPr>
                <w:sz w:val="24"/>
                <w:szCs w:val="24"/>
              </w:rPr>
            </w:pPr>
            <w:r w:rsidRPr="000745C1">
              <w:rPr>
                <w:sz w:val="24"/>
                <w:szCs w:val="24"/>
              </w:rPr>
              <w:t>Презентации руководител</w:t>
            </w:r>
            <w:r>
              <w:rPr>
                <w:sz w:val="24"/>
                <w:szCs w:val="24"/>
              </w:rPr>
              <w:t>я</w:t>
            </w:r>
            <w:r w:rsidRPr="000745C1">
              <w:rPr>
                <w:sz w:val="24"/>
                <w:szCs w:val="24"/>
              </w:rPr>
              <w:t xml:space="preserve"> программ</w:t>
            </w:r>
            <w:r>
              <w:rPr>
                <w:sz w:val="24"/>
                <w:szCs w:val="24"/>
              </w:rPr>
              <w:t xml:space="preserve">ы о </w:t>
            </w:r>
            <w:r w:rsidRPr="000745C1">
              <w:rPr>
                <w:sz w:val="24"/>
                <w:szCs w:val="24"/>
              </w:rPr>
              <w:t>научных направлени</w:t>
            </w:r>
            <w:r>
              <w:rPr>
                <w:sz w:val="24"/>
                <w:szCs w:val="24"/>
              </w:rPr>
              <w:t>ях</w:t>
            </w:r>
            <w:r w:rsidRPr="000745C1">
              <w:rPr>
                <w:sz w:val="24"/>
                <w:szCs w:val="24"/>
              </w:rPr>
              <w:t xml:space="preserve"> программы аспирантуры по </w:t>
            </w:r>
            <w:r>
              <w:rPr>
                <w:sz w:val="24"/>
                <w:szCs w:val="24"/>
              </w:rPr>
              <w:t xml:space="preserve">особенностям методологии конкретных </w:t>
            </w:r>
            <w:r w:rsidRPr="000745C1">
              <w:rPr>
                <w:sz w:val="24"/>
                <w:szCs w:val="24"/>
              </w:rPr>
              <w:t>област</w:t>
            </w:r>
            <w:r>
              <w:rPr>
                <w:sz w:val="24"/>
                <w:szCs w:val="24"/>
              </w:rPr>
              <w:t xml:space="preserve">ей </w:t>
            </w:r>
            <w:r w:rsidRPr="000745C1">
              <w:rPr>
                <w:sz w:val="24"/>
                <w:szCs w:val="24"/>
              </w:rPr>
              <w:t>исследований</w:t>
            </w:r>
            <w:r>
              <w:rPr>
                <w:sz w:val="24"/>
                <w:szCs w:val="24"/>
              </w:rPr>
              <w:t xml:space="preserve"> </w:t>
            </w:r>
            <w:r w:rsidR="0033116F" w:rsidRPr="0033116F">
              <w:rPr>
                <w:sz w:val="24"/>
                <w:szCs w:val="24"/>
              </w:rPr>
              <w:t>в области финансового, налогового и бюджетного права, а также других публично-правовых отраслях права</w:t>
            </w:r>
            <w:r w:rsidRPr="000745C1">
              <w:rPr>
                <w:sz w:val="24"/>
                <w:szCs w:val="24"/>
              </w:rPr>
              <w:t>.</w:t>
            </w:r>
          </w:p>
          <w:p w14:paraId="7189C832" w14:textId="77777777" w:rsidR="00FC02FD" w:rsidRDefault="00FC02FD" w:rsidP="00FC02FD">
            <w:pPr>
              <w:autoSpaceDE w:val="0"/>
              <w:autoSpaceDN w:val="0"/>
              <w:adjustRightInd w:val="0"/>
              <w:jc w:val="both"/>
              <w:rPr>
                <w:sz w:val="24"/>
                <w:szCs w:val="24"/>
              </w:rPr>
            </w:pPr>
          </w:p>
          <w:p w14:paraId="3AB2292A" w14:textId="651EBF2E" w:rsidR="002F5ADB" w:rsidRPr="00C32B01" w:rsidRDefault="00FC02FD" w:rsidP="00343AC0">
            <w:pPr>
              <w:autoSpaceDE w:val="0"/>
              <w:autoSpaceDN w:val="0"/>
              <w:adjustRightInd w:val="0"/>
              <w:jc w:val="both"/>
              <w:rPr>
                <w:color w:val="000000"/>
                <w:sz w:val="24"/>
                <w:szCs w:val="24"/>
              </w:rPr>
            </w:pPr>
            <w:r w:rsidRPr="00AE5202">
              <w:rPr>
                <w:sz w:val="24"/>
                <w:szCs w:val="24"/>
              </w:rPr>
              <w:t>Дискуссии по</w:t>
            </w:r>
            <w:r>
              <w:rPr>
                <w:sz w:val="24"/>
                <w:szCs w:val="24"/>
              </w:rPr>
              <w:t xml:space="preserve"> методологии научных исследований по определенной направленности программы</w:t>
            </w:r>
          </w:p>
        </w:tc>
      </w:tr>
      <w:tr w:rsidR="00EB45E2" w:rsidRPr="00C32B01" w14:paraId="0FDCB0B6" w14:textId="77777777" w:rsidTr="004C58B4">
        <w:trPr>
          <w:trHeight w:val="328"/>
        </w:trPr>
        <w:tc>
          <w:tcPr>
            <w:tcW w:w="3970" w:type="dxa"/>
            <w:shd w:val="clear" w:color="auto" w:fill="auto"/>
          </w:tcPr>
          <w:p w14:paraId="55E680C5" w14:textId="4063DA9D" w:rsidR="00EB45E2" w:rsidRDefault="00EB45E2" w:rsidP="00EB45E2">
            <w:pPr>
              <w:jc w:val="both"/>
              <w:rPr>
                <w:sz w:val="24"/>
                <w:szCs w:val="24"/>
              </w:rPr>
            </w:pPr>
            <w:r>
              <w:rPr>
                <w:sz w:val="24"/>
                <w:szCs w:val="24"/>
              </w:rPr>
              <w:t xml:space="preserve">3. </w:t>
            </w:r>
            <w:r w:rsidRPr="00AE5202">
              <w:rPr>
                <w:sz w:val="24"/>
                <w:szCs w:val="24"/>
              </w:rPr>
              <w:t>Обоснование темы диссертации и её актуальности, постановка целей и задач, определение объекта и предмета исследования</w:t>
            </w:r>
          </w:p>
        </w:tc>
        <w:tc>
          <w:tcPr>
            <w:tcW w:w="2693" w:type="dxa"/>
          </w:tcPr>
          <w:p w14:paraId="06E6E6D4" w14:textId="38A6B7F0" w:rsidR="00EB45E2" w:rsidRDefault="004C58B4" w:rsidP="00EB45E2">
            <w:pPr>
              <w:jc w:val="center"/>
              <w:rPr>
                <w:color w:val="000000"/>
                <w:sz w:val="24"/>
                <w:szCs w:val="24"/>
              </w:rPr>
            </w:pPr>
            <w:r>
              <w:rPr>
                <w:color w:val="000000"/>
                <w:sz w:val="24"/>
                <w:szCs w:val="24"/>
              </w:rPr>
              <w:t>4</w:t>
            </w:r>
          </w:p>
        </w:tc>
        <w:tc>
          <w:tcPr>
            <w:tcW w:w="3686" w:type="dxa"/>
            <w:shd w:val="clear" w:color="auto" w:fill="auto"/>
          </w:tcPr>
          <w:p w14:paraId="6331FDA6" w14:textId="46C1924B" w:rsidR="00EB45E2" w:rsidRPr="00AE5202" w:rsidRDefault="00EB45E2" w:rsidP="00EB45E2">
            <w:pPr>
              <w:jc w:val="both"/>
              <w:rPr>
                <w:sz w:val="24"/>
                <w:szCs w:val="24"/>
              </w:rPr>
            </w:pPr>
            <w:r w:rsidRPr="00AE5202">
              <w:rPr>
                <w:sz w:val="24"/>
                <w:szCs w:val="24"/>
              </w:rPr>
              <w:t>Мастер-классы приглашенных к участию в научном семинаре ученых, экспертов по постановке актуальных аналитических и исследовательских задач.</w:t>
            </w:r>
          </w:p>
        </w:tc>
      </w:tr>
      <w:tr w:rsidR="009434EA" w:rsidRPr="00C32B01" w14:paraId="4F3B0D2D" w14:textId="77777777" w:rsidTr="004C58B4">
        <w:trPr>
          <w:trHeight w:val="328"/>
        </w:trPr>
        <w:tc>
          <w:tcPr>
            <w:tcW w:w="3970" w:type="dxa"/>
            <w:shd w:val="clear" w:color="auto" w:fill="auto"/>
          </w:tcPr>
          <w:p w14:paraId="58794B79" w14:textId="2FF33861" w:rsidR="009434EA" w:rsidRDefault="009434EA" w:rsidP="009434EA">
            <w:pPr>
              <w:jc w:val="both"/>
              <w:rPr>
                <w:sz w:val="24"/>
                <w:szCs w:val="24"/>
              </w:rPr>
            </w:pPr>
            <w:r>
              <w:rPr>
                <w:sz w:val="24"/>
                <w:szCs w:val="24"/>
              </w:rPr>
              <w:t xml:space="preserve">4. </w:t>
            </w:r>
            <w:r w:rsidRPr="004837B9">
              <w:rPr>
                <w:sz w:val="24"/>
                <w:szCs w:val="24"/>
              </w:rPr>
              <w:t>Обсуждение результатов исследований, изложенных в первой главе</w:t>
            </w:r>
          </w:p>
        </w:tc>
        <w:tc>
          <w:tcPr>
            <w:tcW w:w="2693" w:type="dxa"/>
          </w:tcPr>
          <w:p w14:paraId="405149C8" w14:textId="79518A4E" w:rsidR="009434EA" w:rsidRDefault="009434EA" w:rsidP="009434EA">
            <w:pPr>
              <w:jc w:val="center"/>
              <w:rPr>
                <w:color w:val="000000"/>
                <w:sz w:val="24"/>
                <w:szCs w:val="24"/>
              </w:rPr>
            </w:pPr>
            <w:r>
              <w:rPr>
                <w:color w:val="000000"/>
                <w:sz w:val="24"/>
                <w:szCs w:val="24"/>
              </w:rPr>
              <w:t>4</w:t>
            </w:r>
          </w:p>
        </w:tc>
        <w:tc>
          <w:tcPr>
            <w:tcW w:w="3686" w:type="dxa"/>
            <w:shd w:val="clear" w:color="auto" w:fill="auto"/>
          </w:tcPr>
          <w:p w14:paraId="09885BEB" w14:textId="2AA3EF9A" w:rsidR="009434EA" w:rsidRPr="00AE5202" w:rsidRDefault="009434EA" w:rsidP="009434EA">
            <w:pPr>
              <w:rPr>
                <w:sz w:val="24"/>
                <w:szCs w:val="24"/>
              </w:rPr>
            </w:pPr>
            <w:r w:rsidRPr="00AE5202">
              <w:rPr>
                <w:sz w:val="24"/>
                <w:szCs w:val="24"/>
              </w:rPr>
              <w:t xml:space="preserve">Дискуссии по актуальным проблемам </w:t>
            </w:r>
            <w:r w:rsidR="0033116F" w:rsidRPr="0033116F">
              <w:rPr>
                <w:sz w:val="24"/>
                <w:szCs w:val="24"/>
              </w:rPr>
              <w:t>в области финансового, налогового и бюджетного права, а также других публично-правовых отраслях права</w:t>
            </w:r>
            <w:r w:rsidRPr="00AE5202">
              <w:rPr>
                <w:sz w:val="24"/>
                <w:szCs w:val="24"/>
              </w:rPr>
              <w:t>.</w:t>
            </w:r>
          </w:p>
        </w:tc>
      </w:tr>
      <w:tr w:rsidR="002F5ADB" w:rsidRPr="00C32B01" w14:paraId="019C2761" w14:textId="77777777" w:rsidTr="004C58B4">
        <w:trPr>
          <w:trHeight w:val="328"/>
        </w:trPr>
        <w:tc>
          <w:tcPr>
            <w:tcW w:w="10349" w:type="dxa"/>
            <w:gridSpan w:val="3"/>
            <w:shd w:val="clear" w:color="auto" w:fill="auto"/>
          </w:tcPr>
          <w:p w14:paraId="7CDB3C10" w14:textId="77777777" w:rsidR="002F5ADB" w:rsidRPr="00C32B01" w:rsidRDefault="002F5ADB" w:rsidP="002F5ADB">
            <w:pPr>
              <w:jc w:val="center"/>
              <w:rPr>
                <w:color w:val="000000"/>
                <w:sz w:val="24"/>
                <w:szCs w:val="24"/>
              </w:rPr>
            </w:pPr>
            <w:r>
              <w:rPr>
                <w:color w:val="000000"/>
                <w:sz w:val="24"/>
                <w:szCs w:val="24"/>
              </w:rPr>
              <w:t>Второй год обучения</w:t>
            </w:r>
          </w:p>
        </w:tc>
      </w:tr>
      <w:tr w:rsidR="002F5ADB" w:rsidRPr="00C32B01" w14:paraId="2783CB42" w14:textId="77777777" w:rsidTr="004C58B4">
        <w:trPr>
          <w:trHeight w:val="328"/>
        </w:trPr>
        <w:tc>
          <w:tcPr>
            <w:tcW w:w="3970" w:type="dxa"/>
            <w:shd w:val="clear" w:color="auto" w:fill="auto"/>
          </w:tcPr>
          <w:p w14:paraId="586636A2" w14:textId="0FDF8776" w:rsidR="002F5ADB" w:rsidRPr="00C32B01" w:rsidRDefault="009434EA" w:rsidP="002F5ADB">
            <w:pPr>
              <w:jc w:val="both"/>
              <w:rPr>
                <w:color w:val="000000"/>
                <w:sz w:val="24"/>
                <w:szCs w:val="24"/>
              </w:rPr>
            </w:pPr>
            <w:r>
              <w:rPr>
                <w:sz w:val="24"/>
                <w:szCs w:val="24"/>
              </w:rPr>
              <w:t xml:space="preserve">5. </w:t>
            </w:r>
            <w:r w:rsidR="001474AD" w:rsidRPr="00AE5202">
              <w:rPr>
                <w:sz w:val="24"/>
                <w:szCs w:val="24"/>
              </w:rPr>
              <w:t>Обсуждение актуальности, научной новизны, практической значимости</w:t>
            </w:r>
          </w:p>
        </w:tc>
        <w:tc>
          <w:tcPr>
            <w:tcW w:w="2693" w:type="dxa"/>
          </w:tcPr>
          <w:p w14:paraId="644AC6A2" w14:textId="549DEE71" w:rsidR="002F5ADB" w:rsidRPr="00C32B01" w:rsidRDefault="005830AB" w:rsidP="002F5ADB">
            <w:pPr>
              <w:jc w:val="center"/>
              <w:rPr>
                <w:color w:val="000000"/>
                <w:sz w:val="24"/>
                <w:szCs w:val="24"/>
              </w:rPr>
            </w:pPr>
            <w:r>
              <w:rPr>
                <w:color w:val="000000"/>
                <w:sz w:val="24"/>
                <w:szCs w:val="24"/>
              </w:rPr>
              <w:t>2</w:t>
            </w:r>
          </w:p>
        </w:tc>
        <w:tc>
          <w:tcPr>
            <w:tcW w:w="3686" w:type="dxa"/>
            <w:shd w:val="clear" w:color="auto" w:fill="auto"/>
          </w:tcPr>
          <w:p w14:paraId="23B31044" w14:textId="66E30167" w:rsidR="002F5ADB" w:rsidRPr="001474AD" w:rsidRDefault="001474AD" w:rsidP="001474AD">
            <w:pPr>
              <w:jc w:val="both"/>
              <w:rPr>
                <w:sz w:val="24"/>
                <w:szCs w:val="24"/>
              </w:rPr>
            </w:pPr>
            <w:r w:rsidRPr="00AE5202">
              <w:rPr>
                <w:sz w:val="24"/>
                <w:szCs w:val="24"/>
              </w:rPr>
              <w:t xml:space="preserve">Дискуссии по актуальным проблемам </w:t>
            </w:r>
            <w:r w:rsidR="0033116F" w:rsidRPr="0033116F">
              <w:rPr>
                <w:sz w:val="24"/>
                <w:szCs w:val="24"/>
              </w:rPr>
              <w:t>в области финансового, налогового и бюджетного права, а также других публично-правовых отраслях права</w:t>
            </w:r>
          </w:p>
        </w:tc>
      </w:tr>
      <w:tr w:rsidR="00EB45E2" w:rsidRPr="00C32B01" w14:paraId="34802677" w14:textId="77777777" w:rsidTr="004C58B4">
        <w:trPr>
          <w:trHeight w:val="328"/>
        </w:trPr>
        <w:tc>
          <w:tcPr>
            <w:tcW w:w="3970" w:type="dxa"/>
            <w:shd w:val="clear" w:color="auto" w:fill="auto"/>
          </w:tcPr>
          <w:p w14:paraId="4F758796" w14:textId="7834F7BD" w:rsidR="00EB45E2" w:rsidRPr="00C32B01" w:rsidRDefault="009434EA" w:rsidP="00EB45E2">
            <w:pPr>
              <w:jc w:val="both"/>
              <w:rPr>
                <w:color w:val="000000"/>
                <w:sz w:val="24"/>
                <w:szCs w:val="24"/>
              </w:rPr>
            </w:pPr>
            <w:r>
              <w:rPr>
                <w:sz w:val="24"/>
                <w:szCs w:val="24"/>
              </w:rPr>
              <w:t xml:space="preserve">6. </w:t>
            </w:r>
            <w:r w:rsidR="00EB45E2" w:rsidRPr="00AE5202">
              <w:rPr>
                <w:sz w:val="24"/>
                <w:szCs w:val="24"/>
              </w:rPr>
              <w:t>Формирование информационной базы исследований</w:t>
            </w:r>
            <w:r w:rsidR="00EB45E2">
              <w:rPr>
                <w:sz w:val="24"/>
                <w:szCs w:val="24"/>
              </w:rPr>
              <w:t xml:space="preserve"> в сфере теоретико-исторических правовых наук</w:t>
            </w:r>
          </w:p>
        </w:tc>
        <w:tc>
          <w:tcPr>
            <w:tcW w:w="2693" w:type="dxa"/>
          </w:tcPr>
          <w:p w14:paraId="6ADF71FC" w14:textId="7F7153F0" w:rsidR="00EB45E2" w:rsidRPr="00C32B01" w:rsidRDefault="005830AB" w:rsidP="00EB45E2">
            <w:pPr>
              <w:jc w:val="center"/>
              <w:rPr>
                <w:color w:val="000000"/>
                <w:sz w:val="24"/>
                <w:szCs w:val="24"/>
              </w:rPr>
            </w:pPr>
            <w:r>
              <w:rPr>
                <w:color w:val="000000"/>
                <w:sz w:val="24"/>
                <w:szCs w:val="24"/>
              </w:rPr>
              <w:t>2</w:t>
            </w:r>
          </w:p>
        </w:tc>
        <w:tc>
          <w:tcPr>
            <w:tcW w:w="3686" w:type="dxa"/>
            <w:shd w:val="clear" w:color="auto" w:fill="auto"/>
          </w:tcPr>
          <w:p w14:paraId="1924D15A" w14:textId="674C29C3" w:rsidR="00EB45E2" w:rsidRPr="001474AD" w:rsidRDefault="001474AD" w:rsidP="001474AD">
            <w:pPr>
              <w:rPr>
                <w:sz w:val="24"/>
                <w:szCs w:val="24"/>
              </w:rPr>
            </w:pPr>
            <w:r w:rsidRPr="00AE5202">
              <w:rPr>
                <w:sz w:val="24"/>
                <w:szCs w:val="24"/>
              </w:rPr>
              <w:t>Обсуждение материалов периодических отечественных и зарубежных научных изданий</w:t>
            </w:r>
          </w:p>
        </w:tc>
      </w:tr>
      <w:tr w:rsidR="005830AB" w:rsidRPr="00C32B01" w14:paraId="1A112561" w14:textId="77777777" w:rsidTr="004C58B4">
        <w:trPr>
          <w:trHeight w:val="328"/>
        </w:trPr>
        <w:tc>
          <w:tcPr>
            <w:tcW w:w="3970" w:type="dxa"/>
            <w:shd w:val="clear" w:color="auto" w:fill="auto"/>
          </w:tcPr>
          <w:p w14:paraId="3350629F" w14:textId="328C4F8B" w:rsidR="005830AB" w:rsidRPr="00C32B01" w:rsidRDefault="005830AB" w:rsidP="00EB45E2">
            <w:pPr>
              <w:jc w:val="both"/>
              <w:rPr>
                <w:color w:val="000000"/>
                <w:sz w:val="24"/>
                <w:szCs w:val="24"/>
              </w:rPr>
            </w:pPr>
            <w:r>
              <w:rPr>
                <w:sz w:val="24"/>
                <w:szCs w:val="24"/>
              </w:rPr>
              <w:lastRenderedPageBreak/>
              <w:t xml:space="preserve">7. </w:t>
            </w:r>
            <w:r w:rsidRPr="00AE5202">
              <w:rPr>
                <w:sz w:val="24"/>
                <w:szCs w:val="24"/>
              </w:rPr>
              <w:t>Обсуждение и анализ результатов проведенного исследования</w:t>
            </w:r>
            <w:r>
              <w:rPr>
                <w:sz w:val="24"/>
                <w:szCs w:val="24"/>
              </w:rPr>
              <w:t xml:space="preserve"> в сфере теоретико-исторических правовых наук</w:t>
            </w:r>
          </w:p>
        </w:tc>
        <w:tc>
          <w:tcPr>
            <w:tcW w:w="2693" w:type="dxa"/>
          </w:tcPr>
          <w:p w14:paraId="2DE43ADD" w14:textId="2A7759FF" w:rsidR="005830AB" w:rsidRPr="00C32B01" w:rsidRDefault="005830AB" w:rsidP="00EB45E2">
            <w:pPr>
              <w:jc w:val="center"/>
              <w:rPr>
                <w:color w:val="000000"/>
                <w:sz w:val="24"/>
                <w:szCs w:val="24"/>
              </w:rPr>
            </w:pPr>
            <w:r>
              <w:rPr>
                <w:color w:val="000000"/>
                <w:sz w:val="24"/>
                <w:szCs w:val="24"/>
              </w:rPr>
              <w:t>4</w:t>
            </w:r>
          </w:p>
        </w:tc>
        <w:tc>
          <w:tcPr>
            <w:tcW w:w="3686" w:type="dxa"/>
            <w:vMerge w:val="restart"/>
            <w:shd w:val="clear" w:color="auto" w:fill="auto"/>
          </w:tcPr>
          <w:p w14:paraId="27B3069B" w14:textId="3A503199" w:rsidR="005830AB" w:rsidRPr="001474AD" w:rsidRDefault="005830AB" w:rsidP="001474AD">
            <w:pPr>
              <w:jc w:val="both"/>
              <w:rPr>
                <w:sz w:val="24"/>
                <w:szCs w:val="24"/>
              </w:rPr>
            </w:pPr>
            <w:r w:rsidRPr="00AE5202">
              <w:rPr>
                <w:sz w:val="24"/>
                <w:szCs w:val="24"/>
              </w:rPr>
              <w:t xml:space="preserve">Дискуссии по актуальным проблемам </w:t>
            </w:r>
            <w:r w:rsidR="0033116F" w:rsidRPr="0033116F">
              <w:rPr>
                <w:sz w:val="24"/>
                <w:szCs w:val="24"/>
              </w:rPr>
              <w:t>в области финансового, налогового и бюджетного права, а также других публично-правовых отраслях права</w:t>
            </w:r>
          </w:p>
        </w:tc>
      </w:tr>
      <w:tr w:rsidR="005830AB" w:rsidRPr="00C32B01" w14:paraId="014A2066" w14:textId="77777777" w:rsidTr="004C58B4">
        <w:trPr>
          <w:trHeight w:val="328"/>
        </w:trPr>
        <w:tc>
          <w:tcPr>
            <w:tcW w:w="3970" w:type="dxa"/>
            <w:shd w:val="clear" w:color="auto" w:fill="auto"/>
          </w:tcPr>
          <w:p w14:paraId="37D0FA59" w14:textId="632394DE" w:rsidR="005830AB" w:rsidRPr="00C32B01" w:rsidRDefault="005830AB" w:rsidP="00EB45E2">
            <w:pPr>
              <w:jc w:val="both"/>
              <w:rPr>
                <w:color w:val="000000"/>
                <w:sz w:val="24"/>
                <w:szCs w:val="24"/>
              </w:rPr>
            </w:pPr>
            <w:r>
              <w:rPr>
                <w:sz w:val="24"/>
                <w:szCs w:val="24"/>
              </w:rPr>
              <w:t xml:space="preserve">8. </w:t>
            </w:r>
            <w:r w:rsidRPr="00AE5202">
              <w:rPr>
                <w:sz w:val="24"/>
                <w:szCs w:val="24"/>
              </w:rPr>
              <w:t>Сбор материалов, аналитические исследования по теме диссертации, обсуждение их результатов</w:t>
            </w:r>
          </w:p>
        </w:tc>
        <w:tc>
          <w:tcPr>
            <w:tcW w:w="2693" w:type="dxa"/>
          </w:tcPr>
          <w:p w14:paraId="6720EE50" w14:textId="3FC44AA7" w:rsidR="005830AB" w:rsidRPr="00C32B01" w:rsidRDefault="005830AB" w:rsidP="00EB45E2">
            <w:pPr>
              <w:jc w:val="center"/>
              <w:rPr>
                <w:color w:val="000000"/>
                <w:sz w:val="24"/>
                <w:szCs w:val="24"/>
              </w:rPr>
            </w:pPr>
            <w:r>
              <w:rPr>
                <w:color w:val="000000"/>
                <w:sz w:val="24"/>
                <w:szCs w:val="24"/>
              </w:rPr>
              <w:t>4</w:t>
            </w:r>
          </w:p>
        </w:tc>
        <w:tc>
          <w:tcPr>
            <w:tcW w:w="3686" w:type="dxa"/>
            <w:vMerge/>
            <w:shd w:val="clear" w:color="auto" w:fill="auto"/>
          </w:tcPr>
          <w:p w14:paraId="756365ED" w14:textId="77777777" w:rsidR="005830AB" w:rsidRPr="00C32B01" w:rsidRDefault="005830AB" w:rsidP="00EB45E2">
            <w:pPr>
              <w:jc w:val="center"/>
              <w:rPr>
                <w:color w:val="000000"/>
                <w:sz w:val="24"/>
                <w:szCs w:val="24"/>
              </w:rPr>
            </w:pPr>
          </w:p>
        </w:tc>
      </w:tr>
      <w:tr w:rsidR="00EB45E2" w:rsidRPr="00C32B01" w14:paraId="59EA51CC" w14:textId="77777777" w:rsidTr="004C58B4">
        <w:trPr>
          <w:trHeight w:val="328"/>
        </w:trPr>
        <w:tc>
          <w:tcPr>
            <w:tcW w:w="3970" w:type="dxa"/>
            <w:shd w:val="clear" w:color="auto" w:fill="auto"/>
          </w:tcPr>
          <w:p w14:paraId="13C9A0BB" w14:textId="2434C382" w:rsidR="00EB45E2" w:rsidRPr="00C32B01" w:rsidRDefault="009434EA" w:rsidP="00EB45E2">
            <w:pPr>
              <w:jc w:val="both"/>
              <w:rPr>
                <w:color w:val="000000"/>
                <w:sz w:val="24"/>
                <w:szCs w:val="24"/>
              </w:rPr>
            </w:pPr>
            <w:r>
              <w:rPr>
                <w:sz w:val="24"/>
                <w:szCs w:val="24"/>
              </w:rPr>
              <w:t xml:space="preserve">9. </w:t>
            </w:r>
            <w:r w:rsidR="00EB45E2" w:rsidRPr="00AE5202">
              <w:rPr>
                <w:sz w:val="24"/>
                <w:szCs w:val="24"/>
              </w:rPr>
              <w:t>Изучение и обсуждение существующих методик исследований, разработка авторской методики</w:t>
            </w:r>
          </w:p>
        </w:tc>
        <w:tc>
          <w:tcPr>
            <w:tcW w:w="2693" w:type="dxa"/>
          </w:tcPr>
          <w:p w14:paraId="3927D7D6" w14:textId="6870B94A" w:rsidR="00EB45E2" w:rsidRPr="00C32B01" w:rsidRDefault="005830AB" w:rsidP="00EB45E2">
            <w:pPr>
              <w:jc w:val="center"/>
              <w:rPr>
                <w:color w:val="000000"/>
                <w:sz w:val="24"/>
                <w:szCs w:val="24"/>
              </w:rPr>
            </w:pPr>
            <w:r>
              <w:rPr>
                <w:color w:val="000000"/>
                <w:sz w:val="24"/>
                <w:szCs w:val="24"/>
              </w:rPr>
              <w:t>4</w:t>
            </w:r>
          </w:p>
        </w:tc>
        <w:tc>
          <w:tcPr>
            <w:tcW w:w="3686" w:type="dxa"/>
            <w:shd w:val="clear" w:color="auto" w:fill="auto"/>
          </w:tcPr>
          <w:p w14:paraId="48901109" w14:textId="530BE1EE" w:rsidR="00EB45E2" w:rsidRPr="00C32B01" w:rsidRDefault="005830AB" w:rsidP="005830AB">
            <w:pPr>
              <w:jc w:val="both"/>
              <w:rPr>
                <w:color w:val="000000"/>
                <w:sz w:val="24"/>
                <w:szCs w:val="24"/>
              </w:rPr>
            </w:pPr>
            <w:r>
              <w:rPr>
                <w:color w:val="000000"/>
                <w:sz w:val="24"/>
                <w:szCs w:val="24"/>
              </w:rPr>
              <w:t xml:space="preserve">Дискуссии по проблемам методологии и отдельных групп методов, используемых </w:t>
            </w:r>
            <w:r w:rsidR="0033116F" w:rsidRPr="0033116F">
              <w:rPr>
                <w:sz w:val="24"/>
                <w:szCs w:val="24"/>
              </w:rPr>
              <w:t>в области финансового, налогового и бюджетного права, а также других публично-правовых отраслях права</w:t>
            </w:r>
          </w:p>
        </w:tc>
      </w:tr>
      <w:tr w:rsidR="00EB45E2" w:rsidRPr="00C32B01" w14:paraId="14D75A28" w14:textId="77777777" w:rsidTr="004C58B4">
        <w:trPr>
          <w:trHeight w:val="328"/>
        </w:trPr>
        <w:tc>
          <w:tcPr>
            <w:tcW w:w="3970" w:type="dxa"/>
            <w:shd w:val="clear" w:color="auto" w:fill="auto"/>
          </w:tcPr>
          <w:p w14:paraId="0D50DC8C" w14:textId="37EE5FA1" w:rsidR="00EB45E2" w:rsidRPr="00C32B01" w:rsidRDefault="009434EA" w:rsidP="00EB45E2">
            <w:pPr>
              <w:jc w:val="both"/>
              <w:rPr>
                <w:color w:val="000000"/>
                <w:sz w:val="24"/>
                <w:szCs w:val="24"/>
              </w:rPr>
            </w:pPr>
            <w:r>
              <w:rPr>
                <w:sz w:val="24"/>
                <w:szCs w:val="24"/>
              </w:rPr>
              <w:t xml:space="preserve">10. </w:t>
            </w:r>
            <w:r w:rsidR="001474AD" w:rsidRPr="00AE5202">
              <w:rPr>
                <w:sz w:val="24"/>
                <w:szCs w:val="24"/>
              </w:rPr>
              <w:t xml:space="preserve">Обсуждение результатов исследования, изложенных во второй </w:t>
            </w:r>
            <w:r w:rsidR="001474AD">
              <w:rPr>
                <w:sz w:val="24"/>
                <w:szCs w:val="24"/>
              </w:rPr>
              <w:t xml:space="preserve">и третьей </w:t>
            </w:r>
            <w:r w:rsidR="001474AD" w:rsidRPr="00AE5202">
              <w:rPr>
                <w:sz w:val="24"/>
                <w:szCs w:val="24"/>
              </w:rPr>
              <w:t>глав</w:t>
            </w:r>
            <w:r w:rsidR="001474AD">
              <w:rPr>
                <w:sz w:val="24"/>
                <w:szCs w:val="24"/>
              </w:rPr>
              <w:t xml:space="preserve">ах. </w:t>
            </w:r>
            <w:r w:rsidR="001474AD" w:rsidRPr="00AE5202">
              <w:rPr>
                <w:sz w:val="24"/>
                <w:szCs w:val="24"/>
              </w:rPr>
              <w:t>Апробация результатов исследования</w:t>
            </w:r>
          </w:p>
        </w:tc>
        <w:tc>
          <w:tcPr>
            <w:tcW w:w="2693" w:type="dxa"/>
          </w:tcPr>
          <w:p w14:paraId="7229ADBD" w14:textId="478136CE" w:rsidR="00EB45E2" w:rsidRPr="00C32B01" w:rsidRDefault="005830AB" w:rsidP="00EB45E2">
            <w:pPr>
              <w:jc w:val="center"/>
              <w:rPr>
                <w:color w:val="000000"/>
                <w:sz w:val="24"/>
                <w:szCs w:val="24"/>
              </w:rPr>
            </w:pPr>
            <w:r>
              <w:rPr>
                <w:color w:val="000000"/>
                <w:sz w:val="24"/>
                <w:szCs w:val="24"/>
              </w:rPr>
              <w:t>4</w:t>
            </w:r>
          </w:p>
        </w:tc>
        <w:tc>
          <w:tcPr>
            <w:tcW w:w="3686" w:type="dxa"/>
            <w:shd w:val="clear" w:color="auto" w:fill="auto"/>
          </w:tcPr>
          <w:p w14:paraId="43FB256B" w14:textId="56BCC5FE" w:rsidR="00EB45E2" w:rsidRPr="00C32B01" w:rsidRDefault="001474AD" w:rsidP="001474AD">
            <w:pPr>
              <w:jc w:val="both"/>
              <w:rPr>
                <w:color w:val="000000"/>
                <w:sz w:val="24"/>
                <w:szCs w:val="24"/>
              </w:rPr>
            </w:pPr>
            <w:r w:rsidRPr="00AE5202">
              <w:rPr>
                <w:sz w:val="24"/>
                <w:szCs w:val="24"/>
              </w:rPr>
              <w:t>Отчетные презентации и доклады аспирантов по результатам исследований, их обсуждение, научные дискуссии</w:t>
            </w:r>
            <w:r w:rsidRPr="00C32B01">
              <w:rPr>
                <w:color w:val="000000"/>
                <w:sz w:val="24"/>
                <w:szCs w:val="24"/>
              </w:rPr>
              <w:t xml:space="preserve"> </w:t>
            </w:r>
          </w:p>
        </w:tc>
      </w:tr>
      <w:tr w:rsidR="00EB45E2" w:rsidRPr="00C32B01" w14:paraId="738FDFF0" w14:textId="77777777" w:rsidTr="004C58B4">
        <w:trPr>
          <w:trHeight w:val="328"/>
        </w:trPr>
        <w:tc>
          <w:tcPr>
            <w:tcW w:w="3970" w:type="dxa"/>
            <w:shd w:val="clear" w:color="auto" w:fill="auto"/>
          </w:tcPr>
          <w:p w14:paraId="0B932C81" w14:textId="7EF652C7" w:rsidR="00EB45E2" w:rsidRPr="00C32B01" w:rsidRDefault="009434EA" w:rsidP="00EB45E2">
            <w:pPr>
              <w:jc w:val="both"/>
              <w:rPr>
                <w:color w:val="000000"/>
                <w:sz w:val="24"/>
                <w:szCs w:val="24"/>
              </w:rPr>
            </w:pPr>
            <w:r>
              <w:rPr>
                <w:sz w:val="24"/>
                <w:szCs w:val="24"/>
              </w:rPr>
              <w:t>1</w:t>
            </w:r>
            <w:r w:rsidR="001474AD">
              <w:rPr>
                <w:sz w:val="24"/>
                <w:szCs w:val="24"/>
              </w:rPr>
              <w:t>1</w:t>
            </w:r>
            <w:r>
              <w:rPr>
                <w:sz w:val="24"/>
                <w:szCs w:val="24"/>
              </w:rPr>
              <w:t xml:space="preserve">. </w:t>
            </w:r>
            <w:r w:rsidR="00EB45E2" w:rsidRPr="00AE5202">
              <w:rPr>
                <w:sz w:val="24"/>
                <w:szCs w:val="24"/>
              </w:rPr>
              <w:t>Аналитический обзор литературы и информационных баз по теме диссертации</w:t>
            </w:r>
            <w:r w:rsidR="001474AD">
              <w:rPr>
                <w:sz w:val="24"/>
                <w:szCs w:val="24"/>
              </w:rPr>
              <w:t xml:space="preserve">. </w:t>
            </w:r>
            <w:r w:rsidR="001474AD" w:rsidRPr="00AE5202">
              <w:rPr>
                <w:sz w:val="24"/>
                <w:szCs w:val="24"/>
              </w:rPr>
              <w:t>Актуализация библиографического обзора по диссертации.</w:t>
            </w:r>
          </w:p>
        </w:tc>
        <w:tc>
          <w:tcPr>
            <w:tcW w:w="2693" w:type="dxa"/>
          </w:tcPr>
          <w:p w14:paraId="281EF56E" w14:textId="43205E65" w:rsidR="00EB45E2" w:rsidRPr="00C32B01" w:rsidRDefault="005830AB" w:rsidP="00EB45E2">
            <w:pPr>
              <w:jc w:val="center"/>
              <w:rPr>
                <w:color w:val="000000"/>
                <w:sz w:val="24"/>
                <w:szCs w:val="24"/>
              </w:rPr>
            </w:pPr>
            <w:r>
              <w:rPr>
                <w:color w:val="000000"/>
                <w:sz w:val="24"/>
                <w:szCs w:val="24"/>
              </w:rPr>
              <w:t>4</w:t>
            </w:r>
          </w:p>
        </w:tc>
        <w:tc>
          <w:tcPr>
            <w:tcW w:w="3686" w:type="dxa"/>
            <w:shd w:val="clear" w:color="auto" w:fill="auto"/>
          </w:tcPr>
          <w:p w14:paraId="46BA4903" w14:textId="6799316F" w:rsidR="00EB45E2" w:rsidRPr="00C32B01" w:rsidRDefault="005830AB" w:rsidP="00343AC0">
            <w:pPr>
              <w:rPr>
                <w:color w:val="000000"/>
                <w:sz w:val="24"/>
                <w:szCs w:val="24"/>
              </w:rPr>
            </w:pPr>
            <w:r w:rsidRPr="00AE5202">
              <w:rPr>
                <w:sz w:val="24"/>
                <w:szCs w:val="24"/>
              </w:rPr>
              <w:t>Обсуждение материалов периодических отечественных и зарубежных научных изданий</w:t>
            </w:r>
          </w:p>
        </w:tc>
      </w:tr>
      <w:tr w:rsidR="002F5ADB" w:rsidRPr="00C32B01" w14:paraId="194C6151" w14:textId="77777777" w:rsidTr="004C58B4">
        <w:trPr>
          <w:trHeight w:val="328"/>
        </w:trPr>
        <w:tc>
          <w:tcPr>
            <w:tcW w:w="10349" w:type="dxa"/>
            <w:gridSpan w:val="3"/>
            <w:shd w:val="clear" w:color="auto" w:fill="auto"/>
          </w:tcPr>
          <w:p w14:paraId="0619728E" w14:textId="77777777" w:rsidR="002F5ADB" w:rsidRPr="00C32B01" w:rsidRDefault="002F5ADB" w:rsidP="002F5ADB">
            <w:pPr>
              <w:jc w:val="center"/>
              <w:rPr>
                <w:color w:val="000000"/>
                <w:sz w:val="24"/>
                <w:szCs w:val="24"/>
              </w:rPr>
            </w:pPr>
            <w:r>
              <w:rPr>
                <w:color w:val="000000"/>
                <w:sz w:val="24"/>
                <w:szCs w:val="24"/>
              </w:rPr>
              <w:t>Третий год обучения</w:t>
            </w:r>
          </w:p>
        </w:tc>
      </w:tr>
      <w:tr w:rsidR="001474AD" w:rsidRPr="00C32B01" w14:paraId="20135043" w14:textId="77777777" w:rsidTr="004C58B4">
        <w:trPr>
          <w:trHeight w:val="328"/>
        </w:trPr>
        <w:tc>
          <w:tcPr>
            <w:tcW w:w="3970" w:type="dxa"/>
            <w:shd w:val="clear" w:color="auto" w:fill="auto"/>
          </w:tcPr>
          <w:p w14:paraId="00343393" w14:textId="4214B641" w:rsidR="001474AD" w:rsidRPr="00C32B01" w:rsidRDefault="001474AD" w:rsidP="001474AD">
            <w:pPr>
              <w:jc w:val="both"/>
              <w:rPr>
                <w:color w:val="000000"/>
                <w:sz w:val="24"/>
                <w:szCs w:val="24"/>
              </w:rPr>
            </w:pPr>
            <w:r w:rsidRPr="00AE5202">
              <w:rPr>
                <w:sz w:val="24"/>
                <w:szCs w:val="24"/>
              </w:rPr>
              <w:t xml:space="preserve">Обсуждение основных выводов по результатам проведенного исследования. </w:t>
            </w:r>
          </w:p>
        </w:tc>
        <w:tc>
          <w:tcPr>
            <w:tcW w:w="2693" w:type="dxa"/>
          </w:tcPr>
          <w:p w14:paraId="6DAB3EF4" w14:textId="39AE2A87" w:rsidR="001474AD" w:rsidRPr="00C32B01" w:rsidRDefault="005830AB" w:rsidP="001474AD">
            <w:pPr>
              <w:jc w:val="center"/>
              <w:rPr>
                <w:color w:val="000000"/>
                <w:sz w:val="24"/>
                <w:szCs w:val="24"/>
              </w:rPr>
            </w:pPr>
            <w:r>
              <w:rPr>
                <w:color w:val="000000"/>
                <w:sz w:val="24"/>
                <w:szCs w:val="24"/>
              </w:rPr>
              <w:t>8</w:t>
            </w:r>
          </w:p>
        </w:tc>
        <w:tc>
          <w:tcPr>
            <w:tcW w:w="3686" w:type="dxa"/>
            <w:vMerge w:val="restart"/>
            <w:shd w:val="clear" w:color="auto" w:fill="auto"/>
          </w:tcPr>
          <w:p w14:paraId="5D9B0B74" w14:textId="43D47A12" w:rsidR="001474AD" w:rsidRPr="00C32B01" w:rsidRDefault="001474AD" w:rsidP="001474AD">
            <w:pPr>
              <w:rPr>
                <w:color w:val="000000"/>
                <w:sz w:val="24"/>
                <w:szCs w:val="24"/>
              </w:rPr>
            </w:pPr>
            <w:r w:rsidRPr="00AE5202">
              <w:rPr>
                <w:sz w:val="24"/>
                <w:szCs w:val="24"/>
              </w:rPr>
              <w:t>Отчетные презентации и доклады аспирантов по результатам исследований, их обсуждение, научные дискуссии</w:t>
            </w:r>
          </w:p>
        </w:tc>
      </w:tr>
      <w:tr w:rsidR="001474AD" w:rsidRPr="00C32B01" w14:paraId="58457897" w14:textId="77777777" w:rsidTr="004C58B4">
        <w:trPr>
          <w:trHeight w:val="328"/>
        </w:trPr>
        <w:tc>
          <w:tcPr>
            <w:tcW w:w="3970" w:type="dxa"/>
            <w:shd w:val="clear" w:color="auto" w:fill="auto"/>
          </w:tcPr>
          <w:p w14:paraId="0CB080ED" w14:textId="2FA0AC8A" w:rsidR="001474AD" w:rsidRPr="00C32B01" w:rsidRDefault="001474AD" w:rsidP="001474AD">
            <w:pPr>
              <w:jc w:val="both"/>
              <w:rPr>
                <w:color w:val="000000"/>
                <w:sz w:val="24"/>
                <w:szCs w:val="24"/>
              </w:rPr>
            </w:pPr>
            <w:r w:rsidRPr="00AE5202">
              <w:rPr>
                <w:sz w:val="24"/>
                <w:szCs w:val="24"/>
              </w:rPr>
              <w:t>Обсуждение проекта автореферата. Обсуждение итогов работы аспиранта по устранению замечаний рецензентов</w:t>
            </w:r>
          </w:p>
        </w:tc>
        <w:tc>
          <w:tcPr>
            <w:tcW w:w="2693" w:type="dxa"/>
          </w:tcPr>
          <w:p w14:paraId="6A4EBF97" w14:textId="69A25F1F" w:rsidR="001474AD" w:rsidRPr="00C32B01" w:rsidRDefault="005830AB" w:rsidP="001474AD">
            <w:pPr>
              <w:jc w:val="center"/>
              <w:rPr>
                <w:color w:val="000000"/>
                <w:sz w:val="24"/>
                <w:szCs w:val="24"/>
              </w:rPr>
            </w:pPr>
            <w:r>
              <w:rPr>
                <w:color w:val="000000"/>
                <w:sz w:val="24"/>
                <w:szCs w:val="24"/>
              </w:rPr>
              <w:t>4</w:t>
            </w:r>
          </w:p>
        </w:tc>
        <w:tc>
          <w:tcPr>
            <w:tcW w:w="3686" w:type="dxa"/>
            <w:vMerge/>
            <w:shd w:val="clear" w:color="auto" w:fill="auto"/>
          </w:tcPr>
          <w:p w14:paraId="6A18E63C" w14:textId="6491AE31" w:rsidR="001474AD" w:rsidRPr="00C32B01" w:rsidRDefault="001474AD" w:rsidP="001474AD">
            <w:pPr>
              <w:rPr>
                <w:color w:val="000000"/>
                <w:sz w:val="24"/>
                <w:szCs w:val="24"/>
              </w:rPr>
            </w:pPr>
          </w:p>
        </w:tc>
      </w:tr>
      <w:tr w:rsidR="002F5ADB" w:rsidRPr="00C32B01" w14:paraId="4C115F69" w14:textId="77777777" w:rsidTr="004C58B4">
        <w:trPr>
          <w:trHeight w:val="328"/>
        </w:trPr>
        <w:tc>
          <w:tcPr>
            <w:tcW w:w="3970" w:type="dxa"/>
            <w:shd w:val="clear" w:color="auto" w:fill="auto"/>
          </w:tcPr>
          <w:p w14:paraId="1FFADC21" w14:textId="77777777" w:rsidR="002F5ADB" w:rsidRPr="00C32B01" w:rsidRDefault="002F5ADB" w:rsidP="002F5ADB">
            <w:pPr>
              <w:jc w:val="both"/>
              <w:rPr>
                <w:b/>
                <w:color w:val="000000"/>
                <w:sz w:val="24"/>
                <w:szCs w:val="24"/>
              </w:rPr>
            </w:pPr>
            <w:r w:rsidRPr="00C32B01">
              <w:rPr>
                <w:b/>
                <w:color w:val="000000"/>
                <w:sz w:val="24"/>
                <w:szCs w:val="24"/>
              </w:rPr>
              <w:t>Всего</w:t>
            </w:r>
          </w:p>
        </w:tc>
        <w:tc>
          <w:tcPr>
            <w:tcW w:w="2693" w:type="dxa"/>
          </w:tcPr>
          <w:p w14:paraId="75DBA3E5" w14:textId="3F4F1E4B" w:rsidR="002F5ADB" w:rsidRPr="00C32B01" w:rsidRDefault="005830AB" w:rsidP="002F5ADB">
            <w:pPr>
              <w:jc w:val="center"/>
              <w:rPr>
                <w:b/>
                <w:color w:val="000000"/>
                <w:sz w:val="24"/>
                <w:szCs w:val="24"/>
              </w:rPr>
            </w:pPr>
            <w:r>
              <w:rPr>
                <w:b/>
                <w:color w:val="000000"/>
                <w:sz w:val="24"/>
                <w:szCs w:val="24"/>
              </w:rPr>
              <w:t>52</w:t>
            </w:r>
          </w:p>
        </w:tc>
        <w:tc>
          <w:tcPr>
            <w:tcW w:w="3686" w:type="dxa"/>
            <w:shd w:val="clear" w:color="auto" w:fill="auto"/>
          </w:tcPr>
          <w:p w14:paraId="062B7418" w14:textId="77777777" w:rsidR="002F5ADB" w:rsidRPr="00C32B01" w:rsidRDefault="002F5ADB" w:rsidP="002F5ADB">
            <w:pPr>
              <w:jc w:val="center"/>
              <w:rPr>
                <w:color w:val="000000"/>
                <w:sz w:val="24"/>
                <w:szCs w:val="24"/>
              </w:rPr>
            </w:pPr>
          </w:p>
        </w:tc>
      </w:tr>
    </w:tbl>
    <w:p w14:paraId="5CD35F10" w14:textId="15950393" w:rsidR="00451497" w:rsidRPr="00283410" w:rsidRDefault="00451497" w:rsidP="00283410">
      <w:pPr>
        <w:pStyle w:val="a5"/>
        <w:shd w:val="clear" w:color="auto" w:fill="FFFFFF"/>
        <w:spacing w:before="0" w:beforeAutospacing="0" w:after="0" w:afterAutospacing="0"/>
        <w:jc w:val="both"/>
        <w:rPr>
          <w:color w:val="000000"/>
          <w:sz w:val="28"/>
          <w:szCs w:val="28"/>
        </w:rPr>
      </w:pPr>
    </w:p>
    <w:p w14:paraId="10B6D9D3" w14:textId="06520A25" w:rsidR="00DC7682" w:rsidRPr="00DC7682" w:rsidRDefault="00DC7682" w:rsidP="00DC7682">
      <w:pPr>
        <w:widowControl w:val="0"/>
        <w:tabs>
          <w:tab w:val="left" w:pos="720"/>
        </w:tabs>
        <w:autoSpaceDE w:val="0"/>
        <w:autoSpaceDN w:val="0"/>
        <w:adjustRightInd w:val="0"/>
        <w:ind w:left="360"/>
        <w:jc w:val="center"/>
        <w:rPr>
          <w:b/>
          <w:sz w:val="28"/>
          <w:szCs w:val="28"/>
        </w:rPr>
      </w:pPr>
      <w:r w:rsidRPr="00DC7682">
        <w:rPr>
          <w:b/>
          <w:sz w:val="28"/>
          <w:szCs w:val="28"/>
        </w:rPr>
        <w:t>5. Перечень вопросов, отводимых на самостоятельное освоение</w:t>
      </w:r>
      <w:r w:rsidRPr="00DC7682">
        <w:rPr>
          <w:b/>
          <w:sz w:val="28"/>
          <w:szCs w:val="28"/>
        </w:rPr>
        <w:br/>
        <w:t xml:space="preserve"> дисциплины, формы внеаудиторной самостоятельной работы</w:t>
      </w:r>
    </w:p>
    <w:p w14:paraId="7049EDEC" w14:textId="77777777" w:rsidR="00DC7682" w:rsidRPr="00283410" w:rsidRDefault="00DC7682" w:rsidP="00283410">
      <w:pPr>
        <w:pStyle w:val="a5"/>
        <w:shd w:val="clear" w:color="auto" w:fill="FFFFFF"/>
        <w:spacing w:before="0" w:beforeAutospacing="0" w:after="0" w:afterAutospacing="0"/>
        <w:jc w:val="both"/>
        <w:rPr>
          <w:color w:val="000000"/>
          <w:sz w:val="28"/>
          <w:szCs w:val="28"/>
        </w:rPr>
      </w:pPr>
    </w:p>
    <w:p w14:paraId="4932A524" w14:textId="0E70DCAD" w:rsidR="002753B0" w:rsidRPr="00DC7682" w:rsidRDefault="002753B0" w:rsidP="002753B0">
      <w:pPr>
        <w:widowControl w:val="0"/>
        <w:tabs>
          <w:tab w:val="left" w:pos="720"/>
        </w:tabs>
        <w:autoSpaceDE w:val="0"/>
        <w:autoSpaceDN w:val="0"/>
        <w:adjustRightInd w:val="0"/>
        <w:ind w:left="360"/>
        <w:jc w:val="center"/>
        <w:rPr>
          <w:b/>
          <w:sz w:val="28"/>
          <w:szCs w:val="28"/>
        </w:rPr>
      </w:pPr>
      <w:r w:rsidRPr="00DC7682">
        <w:rPr>
          <w:b/>
          <w:sz w:val="28"/>
          <w:szCs w:val="28"/>
        </w:rPr>
        <w:t>Примерный перечень вопросов для научной дискуссии в рамках НМС</w:t>
      </w:r>
    </w:p>
    <w:p w14:paraId="36F63E74" w14:textId="77777777" w:rsidR="002753B0" w:rsidRPr="00283410" w:rsidRDefault="002753B0" w:rsidP="00283410">
      <w:pPr>
        <w:pStyle w:val="a5"/>
        <w:shd w:val="clear" w:color="auto" w:fill="FFFFFF"/>
        <w:spacing w:before="0" w:beforeAutospacing="0" w:after="0" w:afterAutospacing="0"/>
        <w:jc w:val="both"/>
        <w:rPr>
          <w:color w:val="000000"/>
          <w:sz w:val="28"/>
          <w:szCs w:val="28"/>
        </w:rPr>
      </w:pPr>
    </w:p>
    <w:p w14:paraId="1FC6C2F5"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Обоснованность выделения финансового права как самостоятельной отрасли права</w:t>
      </w:r>
    </w:p>
    <w:p w14:paraId="2731EA2D"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Методы научного познания при изучении теории финансового права</w:t>
      </w:r>
    </w:p>
    <w:p w14:paraId="40F18A87"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Конституционно-правовые гарантии единства финансового рынка и свободы экономической деятельности</w:t>
      </w:r>
    </w:p>
    <w:p w14:paraId="0D5C3024"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 xml:space="preserve">Финансы и цели социально-экономического развития общества </w:t>
      </w:r>
    </w:p>
    <w:p w14:paraId="24AF996A"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Административный произвол в публично-правовых отношениях</w:t>
      </w:r>
    </w:p>
    <w:p w14:paraId="7F9D4428"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Правовые способы сдерживания карательной функции государства в финансово-правовых отношениях</w:t>
      </w:r>
    </w:p>
    <w:p w14:paraId="4F4CABC4"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 xml:space="preserve">Проявление демократии в финансово-правовых отношениях </w:t>
      </w:r>
    </w:p>
    <w:p w14:paraId="4B665425"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Правовые ограничители злоупотребления властью в публично-правовых отношениях</w:t>
      </w:r>
    </w:p>
    <w:p w14:paraId="2FB6F665"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lastRenderedPageBreak/>
        <w:t>Варианты совершенствования налоговой системы для ускорения экономического роста</w:t>
      </w:r>
    </w:p>
    <w:p w14:paraId="19174A33" w14:textId="77777777" w:rsidR="002753B0" w:rsidRPr="00DC7682" w:rsidRDefault="002753B0" w:rsidP="00DC7682">
      <w:pPr>
        <w:pStyle w:val="a5"/>
        <w:numPr>
          <w:ilvl w:val="0"/>
          <w:numId w:val="28"/>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Роль независимого суда в разрешении конфликтов в публично-правовых отношениях</w:t>
      </w:r>
    </w:p>
    <w:p w14:paraId="1282DD7E" w14:textId="77777777" w:rsidR="002753B0" w:rsidRPr="00283410" w:rsidRDefault="002753B0" w:rsidP="00283410">
      <w:pPr>
        <w:pStyle w:val="a5"/>
        <w:shd w:val="clear" w:color="auto" w:fill="FFFFFF"/>
        <w:spacing w:before="0" w:beforeAutospacing="0" w:after="0" w:afterAutospacing="0"/>
        <w:jc w:val="both"/>
        <w:rPr>
          <w:color w:val="000000"/>
          <w:sz w:val="28"/>
          <w:szCs w:val="28"/>
        </w:rPr>
      </w:pPr>
    </w:p>
    <w:p w14:paraId="31DA894A" w14:textId="04BE7F1E" w:rsidR="002753B0" w:rsidRDefault="002753B0" w:rsidP="00283410">
      <w:pPr>
        <w:widowControl w:val="0"/>
        <w:tabs>
          <w:tab w:val="left" w:pos="720"/>
        </w:tabs>
        <w:autoSpaceDE w:val="0"/>
        <w:autoSpaceDN w:val="0"/>
        <w:adjustRightInd w:val="0"/>
        <w:jc w:val="center"/>
        <w:rPr>
          <w:b/>
          <w:sz w:val="28"/>
          <w:szCs w:val="28"/>
        </w:rPr>
      </w:pPr>
      <w:r w:rsidRPr="00DC7682">
        <w:rPr>
          <w:b/>
          <w:sz w:val="28"/>
          <w:szCs w:val="28"/>
        </w:rPr>
        <w:t>Примерный перечень тем для проведения мастер-классов в рамках НМС</w:t>
      </w:r>
    </w:p>
    <w:p w14:paraId="27D1AB4F" w14:textId="77777777" w:rsidR="002753B0" w:rsidRPr="00283410" w:rsidRDefault="002753B0" w:rsidP="00283410">
      <w:pPr>
        <w:pStyle w:val="a5"/>
        <w:shd w:val="clear" w:color="auto" w:fill="FFFFFF"/>
        <w:spacing w:before="0" w:beforeAutospacing="0" w:after="0" w:afterAutospacing="0"/>
        <w:jc w:val="both"/>
        <w:rPr>
          <w:color w:val="000000"/>
          <w:sz w:val="28"/>
          <w:szCs w:val="28"/>
        </w:rPr>
      </w:pPr>
    </w:p>
    <w:p w14:paraId="31A5BDDB" w14:textId="77777777" w:rsidR="002753B0" w:rsidRPr="00DC7682" w:rsidRDefault="002753B0" w:rsidP="00413293">
      <w:pPr>
        <w:pStyle w:val="a5"/>
        <w:numPr>
          <w:ilvl w:val="0"/>
          <w:numId w:val="29"/>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Эффективность освоения бюджетных ассигнований при расходовании средств бюджетов</w:t>
      </w:r>
    </w:p>
    <w:p w14:paraId="3E715153" w14:textId="77777777" w:rsidR="002753B0" w:rsidRPr="00DC7682" w:rsidRDefault="002753B0" w:rsidP="00413293">
      <w:pPr>
        <w:pStyle w:val="a5"/>
        <w:numPr>
          <w:ilvl w:val="0"/>
          <w:numId w:val="29"/>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Управление средствами Фонда национального благосостояния</w:t>
      </w:r>
    </w:p>
    <w:p w14:paraId="1C49C408" w14:textId="77777777" w:rsidR="002753B0" w:rsidRPr="00DC7682" w:rsidRDefault="002753B0" w:rsidP="00413293">
      <w:pPr>
        <w:pStyle w:val="a5"/>
        <w:numPr>
          <w:ilvl w:val="0"/>
          <w:numId w:val="29"/>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Перспективы развития налоговой системы России с учетом баланса публичных и частных интересов</w:t>
      </w:r>
    </w:p>
    <w:p w14:paraId="54F22971" w14:textId="77777777" w:rsidR="002753B0" w:rsidRPr="00DC7682" w:rsidRDefault="002753B0" w:rsidP="00413293">
      <w:pPr>
        <w:pStyle w:val="a5"/>
        <w:numPr>
          <w:ilvl w:val="0"/>
          <w:numId w:val="29"/>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 xml:space="preserve">Правовая определенность при квалификации налоговой выгоды как необоснованной  </w:t>
      </w:r>
    </w:p>
    <w:p w14:paraId="692CB947" w14:textId="77777777" w:rsidR="002753B0" w:rsidRPr="00DC7682" w:rsidRDefault="002753B0" w:rsidP="00413293">
      <w:pPr>
        <w:pStyle w:val="a5"/>
        <w:numPr>
          <w:ilvl w:val="0"/>
          <w:numId w:val="29"/>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 xml:space="preserve">Дисквалификация Центральным банком РФ членов органов управления кредитной организации </w:t>
      </w:r>
    </w:p>
    <w:p w14:paraId="73CCC1D7" w14:textId="77777777" w:rsidR="002753B0" w:rsidRPr="00DC7682" w:rsidRDefault="002753B0" w:rsidP="00413293">
      <w:pPr>
        <w:pStyle w:val="a5"/>
        <w:numPr>
          <w:ilvl w:val="0"/>
          <w:numId w:val="29"/>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 xml:space="preserve">Правовые позиции Конституционного Суда РФ в системе защиты прав и свобод субъектов экономической деятельности </w:t>
      </w:r>
    </w:p>
    <w:p w14:paraId="11354846" w14:textId="77777777" w:rsidR="002753B0" w:rsidRPr="00DC7682" w:rsidRDefault="002753B0" w:rsidP="00413293">
      <w:pPr>
        <w:pStyle w:val="a5"/>
        <w:numPr>
          <w:ilvl w:val="0"/>
          <w:numId w:val="29"/>
        </w:numPr>
        <w:shd w:val="clear" w:color="auto" w:fill="FFFFFF"/>
        <w:tabs>
          <w:tab w:val="left" w:pos="1134"/>
        </w:tabs>
        <w:spacing w:before="0" w:beforeAutospacing="0" w:after="0" w:afterAutospacing="0"/>
        <w:ind w:left="0" w:firstLine="709"/>
        <w:jc w:val="both"/>
        <w:rPr>
          <w:color w:val="000000"/>
          <w:sz w:val="28"/>
          <w:szCs w:val="28"/>
        </w:rPr>
      </w:pPr>
      <w:r w:rsidRPr="00DC7682">
        <w:rPr>
          <w:color w:val="000000"/>
          <w:sz w:val="28"/>
          <w:szCs w:val="28"/>
        </w:rPr>
        <w:t xml:space="preserve">Верховный Суд РФ, арбитражные суды и суды общей юрисдикции как органы разрешения споров в финансово-правовых отношениях </w:t>
      </w:r>
    </w:p>
    <w:p w14:paraId="75C7C1CB" w14:textId="77777777" w:rsidR="002753B0" w:rsidRDefault="002753B0" w:rsidP="002753B0">
      <w:pPr>
        <w:pStyle w:val="a5"/>
        <w:shd w:val="clear" w:color="auto" w:fill="FFFFFF"/>
        <w:spacing w:before="0" w:beforeAutospacing="0" w:after="0" w:afterAutospacing="0"/>
        <w:jc w:val="both"/>
        <w:rPr>
          <w:sz w:val="28"/>
          <w:szCs w:val="28"/>
        </w:rPr>
      </w:pPr>
    </w:p>
    <w:p w14:paraId="0B6284C2" w14:textId="77777777" w:rsidR="002753B0" w:rsidRPr="00DC7682" w:rsidRDefault="002753B0" w:rsidP="00DC7682">
      <w:pPr>
        <w:widowControl w:val="0"/>
        <w:tabs>
          <w:tab w:val="left" w:pos="720"/>
        </w:tabs>
        <w:autoSpaceDE w:val="0"/>
        <w:autoSpaceDN w:val="0"/>
        <w:adjustRightInd w:val="0"/>
        <w:ind w:left="360"/>
        <w:jc w:val="center"/>
        <w:rPr>
          <w:b/>
          <w:sz w:val="28"/>
          <w:szCs w:val="28"/>
        </w:rPr>
      </w:pPr>
      <w:r w:rsidRPr="00DC7682">
        <w:rPr>
          <w:b/>
          <w:sz w:val="28"/>
          <w:szCs w:val="28"/>
        </w:rPr>
        <w:t>Примерные темы для дискуссии по методологии научных исследований</w:t>
      </w:r>
      <w:r w:rsidRPr="00DC7682">
        <w:rPr>
          <w:b/>
          <w:sz w:val="28"/>
          <w:szCs w:val="28"/>
        </w:rPr>
        <w:br/>
        <w:t>в публично-правовых отраслях права</w:t>
      </w:r>
    </w:p>
    <w:p w14:paraId="5D8BAB44" w14:textId="77777777" w:rsidR="002753B0" w:rsidRPr="003950A0" w:rsidRDefault="002753B0" w:rsidP="002753B0">
      <w:pPr>
        <w:pStyle w:val="a5"/>
        <w:shd w:val="clear" w:color="auto" w:fill="FFFFFF"/>
        <w:spacing w:before="0" w:beforeAutospacing="0" w:after="0" w:afterAutospacing="0"/>
        <w:jc w:val="both"/>
        <w:rPr>
          <w:color w:val="000000"/>
          <w:sz w:val="28"/>
          <w:szCs w:val="28"/>
        </w:rPr>
      </w:pPr>
    </w:p>
    <w:p w14:paraId="523630A9" w14:textId="037FCCFE"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Факторы, определяющие выбор темы</w:t>
      </w:r>
      <w:r>
        <w:rPr>
          <w:color w:val="000000"/>
          <w:sz w:val="28"/>
          <w:szCs w:val="28"/>
        </w:rPr>
        <w:t xml:space="preserve"> </w:t>
      </w:r>
      <w:r w:rsidRPr="003950A0">
        <w:rPr>
          <w:color w:val="000000"/>
          <w:sz w:val="28"/>
          <w:szCs w:val="28"/>
        </w:rPr>
        <w:t>в публично-правовых отраслях права.</w:t>
      </w:r>
    </w:p>
    <w:p w14:paraId="03F59EE3" w14:textId="77777777"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Информационное обеспечение научной работы</w:t>
      </w:r>
      <w:r>
        <w:rPr>
          <w:color w:val="000000"/>
          <w:sz w:val="28"/>
          <w:szCs w:val="28"/>
        </w:rPr>
        <w:t xml:space="preserve"> </w:t>
      </w:r>
      <w:r w:rsidRPr="003950A0">
        <w:rPr>
          <w:color w:val="000000"/>
          <w:sz w:val="28"/>
          <w:szCs w:val="28"/>
        </w:rPr>
        <w:t>в публично-правовых отраслях права.</w:t>
      </w:r>
    </w:p>
    <w:p w14:paraId="00DD15A1" w14:textId="77777777"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Интернет как источник научной информации</w:t>
      </w:r>
      <w:r>
        <w:rPr>
          <w:color w:val="000000"/>
          <w:sz w:val="28"/>
          <w:szCs w:val="28"/>
        </w:rPr>
        <w:t xml:space="preserve"> </w:t>
      </w:r>
      <w:r w:rsidRPr="003950A0">
        <w:rPr>
          <w:color w:val="000000"/>
          <w:sz w:val="28"/>
          <w:szCs w:val="28"/>
        </w:rPr>
        <w:t>в публично-правовых отраслях права.</w:t>
      </w:r>
    </w:p>
    <w:p w14:paraId="3C936694" w14:textId="58E7D9C1"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Библиотечные каталоги, их виды. Электронный каталог и электронная библиотека</w:t>
      </w:r>
      <w:r>
        <w:rPr>
          <w:color w:val="000000"/>
          <w:sz w:val="28"/>
          <w:szCs w:val="28"/>
        </w:rPr>
        <w:t xml:space="preserve"> </w:t>
      </w:r>
      <w:r w:rsidRPr="003950A0">
        <w:rPr>
          <w:color w:val="000000"/>
          <w:sz w:val="28"/>
          <w:szCs w:val="28"/>
        </w:rPr>
        <w:t>в публично-правовых отраслях права.</w:t>
      </w:r>
    </w:p>
    <w:p w14:paraId="7DD3123B" w14:textId="77777777"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Методы обработки и хранения информации. Традиционные и совре</w:t>
      </w:r>
      <w:r w:rsidRPr="003950A0">
        <w:rPr>
          <w:color w:val="000000"/>
          <w:sz w:val="28"/>
          <w:szCs w:val="28"/>
        </w:rPr>
        <w:softHyphen/>
        <w:t xml:space="preserve">менные носители информации. </w:t>
      </w:r>
    </w:p>
    <w:p w14:paraId="256F5E44" w14:textId="77777777"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Кандидатская диссертация. Основные требования, предъявляемые к кандидатской диссертации</w:t>
      </w:r>
      <w:r>
        <w:rPr>
          <w:color w:val="000000"/>
          <w:sz w:val="28"/>
          <w:szCs w:val="28"/>
        </w:rPr>
        <w:t xml:space="preserve"> </w:t>
      </w:r>
      <w:r w:rsidRPr="003950A0">
        <w:rPr>
          <w:color w:val="000000"/>
          <w:sz w:val="28"/>
          <w:szCs w:val="28"/>
        </w:rPr>
        <w:t>в публично-правовых отраслях права.</w:t>
      </w:r>
    </w:p>
    <w:p w14:paraId="3C8021DB" w14:textId="77777777"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Реферат как научное произведение, его назначение и структура.</w:t>
      </w:r>
    </w:p>
    <w:p w14:paraId="1A9FAF85" w14:textId="77777777"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Научный доклад, его назначение и структура. Тезисы доклада.</w:t>
      </w:r>
    </w:p>
    <w:p w14:paraId="7B1D3670" w14:textId="363886D7"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Научная статья, ее структура и содержание. Теоретические и эмпи</w:t>
      </w:r>
      <w:r w:rsidRPr="003950A0">
        <w:rPr>
          <w:color w:val="000000"/>
          <w:sz w:val="28"/>
          <w:szCs w:val="28"/>
        </w:rPr>
        <w:softHyphen/>
        <w:t>рические статьи</w:t>
      </w:r>
      <w:r w:rsidR="00413293" w:rsidRPr="00413293">
        <w:rPr>
          <w:color w:val="000000"/>
          <w:sz w:val="28"/>
          <w:szCs w:val="28"/>
        </w:rPr>
        <w:t xml:space="preserve"> </w:t>
      </w:r>
      <w:r w:rsidR="00413293" w:rsidRPr="003950A0">
        <w:rPr>
          <w:color w:val="000000"/>
          <w:sz w:val="28"/>
          <w:szCs w:val="28"/>
        </w:rPr>
        <w:t>в публично-правовых отраслях права.</w:t>
      </w:r>
    </w:p>
    <w:p w14:paraId="2ABE5E93" w14:textId="77777777"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Методические рекомендации по разработке рефератов, докладов и статей</w:t>
      </w:r>
      <w:r>
        <w:rPr>
          <w:color w:val="000000"/>
          <w:sz w:val="28"/>
          <w:szCs w:val="28"/>
        </w:rPr>
        <w:t xml:space="preserve"> </w:t>
      </w:r>
      <w:r w:rsidRPr="003950A0">
        <w:rPr>
          <w:color w:val="000000"/>
          <w:sz w:val="28"/>
          <w:szCs w:val="28"/>
        </w:rPr>
        <w:t>в публично-правовых отраслях права.</w:t>
      </w:r>
    </w:p>
    <w:p w14:paraId="643EF8DA" w14:textId="77777777" w:rsidR="002753B0" w:rsidRPr="003950A0" w:rsidRDefault="002753B0" w:rsidP="00413293">
      <w:pPr>
        <w:pStyle w:val="a5"/>
        <w:numPr>
          <w:ilvl w:val="0"/>
          <w:numId w:val="30"/>
        </w:numPr>
        <w:shd w:val="clear" w:color="auto" w:fill="FFFFFF"/>
        <w:tabs>
          <w:tab w:val="left" w:pos="1134"/>
        </w:tabs>
        <w:spacing w:before="0" w:beforeAutospacing="0" w:after="0" w:afterAutospacing="0"/>
        <w:ind w:left="0" w:firstLine="709"/>
        <w:jc w:val="both"/>
        <w:rPr>
          <w:color w:val="000000"/>
          <w:sz w:val="28"/>
          <w:szCs w:val="28"/>
        </w:rPr>
      </w:pPr>
      <w:r w:rsidRPr="003950A0">
        <w:rPr>
          <w:color w:val="000000"/>
          <w:sz w:val="28"/>
          <w:szCs w:val="28"/>
        </w:rPr>
        <w:t>Этика научно-исследовательской работы</w:t>
      </w:r>
      <w:r>
        <w:rPr>
          <w:color w:val="000000"/>
          <w:sz w:val="28"/>
          <w:szCs w:val="28"/>
        </w:rPr>
        <w:t xml:space="preserve"> </w:t>
      </w:r>
      <w:r w:rsidRPr="003950A0">
        <w:rPr>
          <w:color w:val="000000"/>
          <w:sz w:val="28"/>
          <w:szCs w:val="28"/>
        </w:rPr>
        <w:t>в публично-правовых отраслях права.</w:t>
      </w:r>
    </w:p>
    <w:p w14:paraId="58780254" w14:textId="77777777" w:rsidR="002753B0" w:rsidRPr="00E663B3" w:rsidRDefault="002753B0" w:rsidP="009434EA">
      <w:pPr>
        <w:spacing w:line="360" w:lineRule="auto"/>
        <w:jc w:val="both"/>
        <w:rPr>
          <w:b/>
          <w:sz w:val="28"/>
          <w:szCs w:val="28"/>
        </w:rPr>
      </w:pPr>
    </w:p>
    <w:p w14:paraId="4DEB2BF3" w14:textId="2ADE3162" w:rsidR="00863102" w:rsidRPr="00D33312" w:rsidRDefault="002753B0" w:rsidP="00980DCB">
      <w:pPr>
        <w:widowControl w:val="0"/>
        <w:tabs>
          <w:tab w:val="left" w:pos="720"/>
        </w:tabs>
        <w:autoSpaceDE w:val="0"/>
        <w:autoSpaceDN w:val="0"/>
        <w:adjustRightInd w:val="0"/>
        <w:ind w:left="360"/>
        <w:jc w:val="center"/>
        <w:rPr>
          <w:b/>
          <w:bCs/>
          <w:sz w:val="28"/>
          <w:szCs w:val="28"/>
        </w:rPr>
      </w:pPr>
      <w:r>
        <w:rPr>
          <w:b/>
          <w:sz w:val="28"/>
          <w:szCs w:val="28"/>
        </w:rPr>
        <w:lastRenderedPageBreak/>
        <w:t>6</w:t>
      </w:r>
      <w:r w:rsidR="00A45E00">
        <w:rPr>
          <w:b/>
          <w:sz w:val="28"/>
          <w:szCs w:val="28"/>
        </w:rPr>
        <w:t>.</w:t>
      </w:r>
      <w:r w:rsidR="00D33312">
        <w:rPr>
          <w:b/>
          <w:sz w:val="28"/>
          <w:szCs w:val="28"/>
        </w:rPr>
        <w:t xml:space="preserve"> </w:t>
      </w:r>
      <w:r w:rsidR="005830AB" w:rsidRPr="00D33312">
        <w:rPr>
          <w:b/>
          <w:sz w:val="28"/>
          <w:szCs w:val="28"/>
        </w:rPr>
        <w:t>Перечень основной и дополнительной литературы, необходимой</w:t>
      </w:r>
      <w:r w:rsidR="008847FF">
        <w:rPr>
          <w:b/>
          <w:sz w:val="28"/>
          <w:szCs w:val="28"/>
        </w:rPr>
        <w:br/>
      </w:r>
      <w:r w:rsidR="005830AB" w:rsidRPr="00D33312">
        <w:rPr>
          <w:b/>
          <w:sz w:val="28"/>
          <w:szCs w:val="28"/>
        </w:rPr>
        <w:t>для освоения НМС</w:t>
      </w:r>
    </w:p>
    <w:p w14:paraId="7606A1ED" w14:textId="77777777" w:rsidR="00D33312" w:rsidRPr="00D33312" w:rsidRDefault="00D33312" w:rsidP="00980DCB">
      <w:pPr>
        <w:widowControl w:val="0"/>
        <w:tabs>
          <w:tab w:val="left" w:pos="720"/>
        </w:tabs>
        <w:autoSpaceDE w:val="0"/>
        <w:autoSpaceDN w:val="0"/>
        <w:adjustRightInd w:val="0"/>
        <w:rPr>
          <w:b/>
          <w:bCs/>
          <w:sz w:val="28"/>
          <w:szCs w:val="28"/>
        </w:rPr>
      </w:pPr>
    </w:p>
    <w:p w14:paraId="6053284A" w14:textId="5C56DF7F" w:rsidR="00D33312" w:rsidRPr="00665097" w:rsidRDefault="00D33312" w:rsidP="00980DCB">
      <w:pPr>
        <w:widowControl w:val="0"/>
        <w:numPr>
          <w:ilvl w:val="0"/>
          <w:numId w:val="25"/>
        </w:numPr>
        <w:tabs>
          <w:tab w:val="left" w:pos="993"/>
        </w:tabs>
        <w:ind w:left="0" w:firstLine="709"/>
        <w:jc w:val="both"/>
        <w:rPr>
          <w:rFonts w:eastAsia="Calibri"/>
          <w:bCs/>
          <w:sz w:val="28"/>
          <w:szCs w:val="28"/>
          <w:lang w:eastAsia="en-US"/>
        </w:rPr>
      </w:pPr>
      <w:r w:rsidRPr="00665097">
        <w:rPr>
          <w:rFonts w:eastAsia="Calibri"/>
          <w:bCs/>
          <w:sz w:val="28"/>
          <w:szCs w:val="28"/>
          <w:lang w:eastAsia="en-US"/>
        </w:rPr>
        <w:t>Конституция Российской Федерации (принята всенародным голосованием 12.12.1993)</w:t>
      </w:r>
      <w:r w:rsidR="00D05CBE">
        <w:rPr>
          <w:rFonts w:eastAsia="Calibri"/>
          <w:bCs/>
          <w:sz w:val="28"/>
          <w:szCs w:val="28"/>
          <w:lang w:eastAsia="en-US"/>
        </w:rPr>
        <w:t xml:space="preserve"> (ред. от 01.07.2020)</w:t>
      </w:r>
      <w:r w:rsidRPr="00665097">
        <w:rPr>
          <w:rFonts w:eastAsia="Calibri"/>
          <w:bCs/>
          <w:sz w:val="28"/>
          <w:szCs w:val="28"/>
          <w:lang w:eastAsia="en-US"/>
        </w:rPr>
        <w:t xml:space="preserve"> // </w:t>
      </w:r>
      <w:r w:rsidRPr="00665097">
        <w:rPr>
          <w:bCs/>
          <w:sz w:val="28"/>
          <w:szCs w:val="28"/>
          <w:shd w:val="clear" w:color="auto" w:fill="FFFFFF"/>
        </w:rPr>
        <w:t>Официальный интернет-портал правовой информации</w:t>
      </w:r>
      <w:r>
        <w:rPr>
          <w:bCs/>
          <w:sz w:val="28"/>
          <w:szCs w:val="28"/>
          <w:shd w:val="clear" w:color="auto" w:fill="FFFFFF"/>
        </w:rPr>
        <w:t>,</w:t>
      </w:r>
      <w:r w:rsidRPr="00665097">
        <w:rPr>
          <w:bCs/>
          <w:sz w:val="28"/>
          <w:szCs w:val="28"/>
          <w:shd w:val="clear" w:color="auto" w:fill="FFFFFF"/>
        </w:rPr>
        <w:t xml:space="preserve"> www.pravo.gov.ru,</w:t>
      </w:r>
      <w:r w:rsidRPr="00665097">
        <w:rPr>
          <w:rFonts w:eastAsia="Calibri"/>
          <w:bCs/>
          <w:sz w:val="28"/>
          <w:szCs w:val="28"/>
          <w:lang w:eastAsia="en-US"/>
        </w:rPr>
        <w:t xml:space="preserve"> 4 июля 2020 г.</w:t>
      </w:r>
    </w:p>
    <w:p w14:paraId="734418FF" w14:textId="5F10F977"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Бюджетный кодекс Российской Федерации. Принят Федеральным законом от 31.07.1998 № 145-ФЗ </w:t>
      </w:r>
      <w:r w:rsidR="009733D2" w:rsidRPr="00D33312">
        <w:rPr>
          <w:bCs/>
          <w:sz w:val="28"/>
          <w:szCs w:val="28"/>
        </w:rPr>
        <w:t xml:space="preserve">(с изменениями и дополнениями) </w:t>
      </w:r>
      <w:r w:rsidRPr="00413293">
        <w:rPr>
          <w:rFonts w:eastAsia="Calibri"/>
          <w:bCs/>
          <w:sz w:val="28"/>
          <w:szCs w:val="28"/>
          <w:lang w:eastAsia="en-US"/>
        </w:rPr>
        <w:t xml:space="preserve">// </w:t>
      </w:r>
      <w:r w:rsidR="009733D2">
        <w:rPr>
          <w:rFonts w:eastAsia="Calibri"/>
          <w:bCs/>
          <w:sz w:val="28"/>
          <w:szCs w:val="28"/>
          <w:lang w:eastAsia="en-US"/>
        </w:rPr>
        <w:t xml:space="preserve">Собрание законодательства Российской Федерации. – </w:t>
      </w:r>
      <w:r w:rsidRPr="00413293">
        <w:rPr>
          <w:rFonts w:eastAsia="Calibri"/>
          <w:bCs/>
          <w:sz w:val="28"/>
          <w:szCs w:val="28"/>
          <w:lang w:eastAsia="en-US"/>
        </w:rPr>
        <w:t>1998</w:t>
      </w:r>
      <w:r w:rsidR="009733D2">
        <w:rPr>
          <w:rFonts w:eastAsia="Calibri"/>
          <w:bCs/>
          <w:sz w:val="28"/>
          <w:szCs w:val="28"/>
          <w:lang w:eastAsia="en-US"/>
        </w:rPr>
        <w:t>. –</w:t>
      </w:r>
      <w:r w:rsidRPr="00413293">
        <w:rPr>
          <w:rFonts w:eastAsia="Calibri"/>
          <w:bCs/>
          <w:sz w:val="28"/>
          <w:szCs w:val="28"/>
          <w:lang w:eastAsia="en-US"/>
        </w:rPr>
        <w:t xml:space="preserve"> </w:t>
      </w:r>
      <w:r w:rsidR="009733D2">
        <w:rPr>
          <w:rFonts w:eastAsia="Calibri"/>
          <w:bCs/>
          <w:sz w:val="28"/>
          <w:szCs w:val="28"/>
          <w:lang w:eastAsia="en-US"/>
        </w:rPr>
        <w:t>№</w:t>
      </w:r>
      <w:r w:rsidRPr="00413293">
        <w:rPr>
          <w:rFonts w:eastAsia="Calibri"/>
          <w:bCs/>
          <w:sz w:val="28"/>
          <w:szCs w:val="28"/>
          <w:lang w:eastAsia="en-US"/>
        </w:rPr>
        <w:t xml:space="preserve"> 31</w:t>
      </w:r>
      <w:r w:rsidR="009733D2">
        <w:rPr>
          <w:rFonts w:eastAsia="Calibri"/>
          <w:bCs/>
          <w:sz w:val="28"/>
          <w:szCs w:val="28"/>
          <w:lang w:eastAsia="en-US"/>
        </w:rPr>
        <w:t>.</w:t>
      </w:r>
      <w:r w:rsidRPr="00413293">
        <w:rPr>
          <w:rFonts w:eastAsia="Calibri"/>
          <w:bCs/>
          <w:sz w:val="28"/>
          <w:szCs w:val="28"/>
          <w:lang w:eastAsia="en-US"/>
        </w:rPr>
        <w:t xml:space="preserve"> </w:t>
      </w:r>
      <w:r w:rsidR="009733D2">
        <w:rPr>
          <w:rFonts w:eastAsia="Calibri"/>
          <w:bCs/>
          <w:sz w:val="28"/>
          <w:szCs w:val="28"/>
          <w:lang w:eastAsia="en-US"/>
        </w:rPr>
        <w:t>С</w:t>
      </w:r>
      <w:r w:rsidRPr="00413293">
        <w:rPr>
          <w:rFonts w:eastAsia="Calibri"/>
          <w:bCs/>
          <w:sz w:val="28"/>
          <w:szCs w:val="28"/>
          <w:lang w:eastAsia="en-US"/>
        </w:rPr>
        <w:t>т. 3823</w:t>
      </w:r>
      <w:r w:rsidR="009733D2">
        <w:rPr>
          <w:rFonts w:eastAsia="Calibri"/>
          <w:bCs/>
          <w:sz w:val="28"/>
          <w:szCs w:val="28"/>
          <w:lang w:eastAsia="en-US"/>
        </w:rPr>
        <w:t>.</w:t>
      </w:r>
    </w:p>
    <w:p w14:paraId="167FD4FE" w14:textId="7501B1DF"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Налоговый кодекс Российской Федерации (часть первая). Принята Федеральным законом от 31.07.1998 № 146-ФЗ </w:t>
      </w:r>
      <w:r w:rsidR="009733D2" w:rsidRPr="00D33312">
        <w:rPr>
          <w:bCs/>
          <w:sz w:val="28"/>
          <w:szCs w:val="28"/>
        </w:rPr>
        <w:t xml:space="preserve">(с изменениями и дополнениями) </w:t>
      </w:r>
      <w:r w:rsidRPr="00413293">
        <w:rPr>
          <w:rFonts w:eastAsia="Calibri"/>
          <w:bCs/>
          <w:sz w:val="28"/>
          <w:szCs w:val="28"/>
          <w:lang w:eastAsia="en-US"/>
        </w:rPr>
        <w:t xml:space="preserve">// Собрание законодательства </w:t>
      </w:r>
      <w:r w:rsidR="009733D2" w:rsidRPr="00665097">
        <w:rPr>
          <w:rFonts w:eastAsia="Calibri"/>
          <w:bCs/>
          <w:sz w:val="28"/>
          <w:szCs w:val="28"/>
          <w:lang w:eastAsia="en-US"/>
        </w:rPr>
        <w:t>Российской Федерации</w:t>
      </w:r>
      <w:r w:rsidR="009733D2">
        <w:rPr>
          <w:rFonts w:eastAsia="Calibri"/>
          <w:bCs/>
          <w:sz w:val="28"/>
          <w:szCs w:val="28"/>
          <w:lang w:eastAsia="en-US"/>
        </w:rPr>
        <w:t>.</w:t>
      </w:r>
      <w:r w:rsidR="00CE11C7">
        <w:rPr>
          <w:rFonts w:eastAsia="Calibri"/>
          <w:bCs/>
          <w:sz w:val="28"/>
          <w:szCs w:val="28"/>
          <w:lang w:eastAsia="en-US"/>
        </w:rPr>
        <w:t xml:space="preserve"> – </w:t>
      </w:r>
      <w:r w:rsidRPr="00413293">
        <w:rPr>
          <w:rFonts w:eastAsia="Calibri"/>
          <w:bCs/>
          <w:sz w:val="28"/>
          <w:szCs w:val="28"/>
          <w:lang w:eastAsia="en-US"/>
        </w:rPr>
        <w:t>1998</w:t>
      </w:r>
      <w:r w:rsidR="00CE11C7">
        <w:rPr>
          <w:rFonts w:eastAsia="Calibri"/>
          <w:bCs/>
          <w:sz w:val="28"/>
          <w:szCs w:val="28"/>
          <w:lang w:eastAsia="en-US"/>
        </w:rPr>
        <w:t>. – №</w:t>
      </w:r>
      <w:r w:rsidR="00CE11C7" w:rsidRPr="00413293">
        <w:rPr>
          <w:rFonts w:eastAsia="Calibri"/>
          <w:bCs/>
          <w:sz w:val="28"/>
          <w:szCs w:val="28"/>
          <w:lang w:eastAsia="en-US"/>
        </w:rPr>
        <w:t xml:space="preserve"> 31</w:t>
      </w:r>
      <w:r w:rsidR="00CE11C7">
        <w:rPr>
          <w:rFonts w:eastAsia="Calibri"/>
          <w:bCs/>
          <w:sz w:val="28"/>
          <w:szCs w:val="28"/>
          <w:lang w:eastAsia="en-US"/>
        </w:rPr>
        <w:t>. –</w:t>
      </w:r>
      <w:r w:rsidRPr="00413293">
        <w:rPr>
          <w:rFonts w:eastAsia="Calibri"/>
          <w:bCs/>
          <w:sz w:val="28"/>
          <w:szCs w:val="28"/>
          <w:lang w:eastAsia="en-US"/>
        </w:rPr>
        <w:t xml:space="preserve"> </w:t>
      </w:r>
      <w:r w:rsidR="00CE11C7">
        <w:rPr>
          <w:rFonts w:eastAsia="Calibri"/>
          <w:bCs/>
          <w:sz w:val="28"/>
          <w:szCs w:val="28"/>
          <w:lang w:eastAsia="en-US"/>
        </w:rPr>
        <w:t>С</w:t>
      </w:r>
      <w:r w:rsidRPr="00413293">
        <w:rPr>
          <w:rFonts w:eastAsia="Calibri"/>
          <w:bCs/>
          <w:sz w:val="28"/>
          <w:szCs w:val="28"/>
          <w:lang w:eastAsia="en-US"/>
        </w:rPr>
        <w:t>т. 3824</w:t>
      </w:r>
      <w:r w:rsidR="00CE11C7">
        <w:rPr>
          <w:rFonts w:eastAsia="Calibri"/>
          <w:bCs/>
          <w:sz w:val="28"/>
          <w:szCs w:val="28"/>
          <w:lang w:eastAsia="en-US"/>
        </w:rPr>
        <w:t>.</w:t>
      </w:r>
    </w:p>
    <w:p w14:paraId="411AE379" w14:textId="74357849"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Налоговый кодекс Российской Федерации (часть вторая). Принята Федеральным законом от 05.08.2000 № 117-ФЗ </w:t>
      </w:r>
      <w:r w:rsidR="009733D2" w:rsidRPr="00D33312">
        <w:rPr>
          <w:bCs/>
          <w:sz w:val="28"/>
          <w:szCs w:val="28"/>
        </w:rPr>
        <w:t xml:space="preserve">(с изменениями и дополнениями) </w:t>
      </w:r>
      <w:r w:rsidRPr="00413293">
        <w:rPr>
          <w:rFonts w:eastAsia="Calibri"/>
          <w:bCs/>
          <w:sz w:val="28"/>
          <w:szCs w:val="28"/>
          <w:lang w:eastAsia="en-US"/>
        </w:rPr>
        <w:t xml:space="preserve">// </w:t>
      </w:r>
      <w:r w:rsidR="009733D2">
        <w:rPr>
          <w:rFonts w:eastAsia="Calibri"/>
          <w:bCs/>
          <w:sz w:val="28"/>
          <w:szCs w:val="28"/>
          <w:lang w:eastAsia="en-US"/>
        </w:rPr>
        <w:t>Собрание законодательства Российской Федерации</w:t>
      </w:r>
      <w:r w:rsidR="00CE11C7">
        <w:rPr>
          <w:rFonts w:eastAsia="Calibri"/>
          <w:bCs/>
          <w:sz w:val="28"/>
          <w:szCs w:val="28"/>
          <w:lang w:eastAsia="en-US"/>
        </w:rPr>
        <w:t>. –</w:t>
      </w:r>
      <w:r w:rsidRPr="00413293">
        <w:rPr>
          <w:rFonts w:eastAsia="Calibri"/>
          <w:bCs/>
          <w:sz w:val="28"/>
          <w:szCs w:val="28"/>
          <w:lang w:eastAsia="en-US"/>
        </w:rPr>
        <w:t xml:space="preserve"> 2000</w:t>
      </w:r>
      <w:r w:rsidR="00C44CED">
        <w:rPr>
          <w:rFonts w:eastAsia="Calibri"/>
          <w:bCs/>
          <w:sz w:val="28"/>
          <w:szCs w:val="28"/>
          <w:lang w:eastAsia="en-US"/>
        </w:rPr>
        <w:t>.</w:t>
      </w:r>
      <w:r w:rsidR="00CE11C7">
        <w:rPr>
          <w:rFonts w:eastAsia="Calibri"/>
          <w:bCs/>
          <w:sz w:val="28"/>
          <w:szCs w:val="28"/>
          <w:lang w:eastAsia="en-US"/>
        </w:rPr>
        <w:t xml:space="preserve"> –</w:t>
      </w:r>
      <w:r w:rsidRPr="00413293">
        <w:rPr>
          <w:rFonts w:eastAsia="Calibri"/>
          <w:bCs/>
          <w:sz w:val="28"/>
          <w:szCs w:val="28"/>
          <w:lang w:eastAsia="en-US"/>
        </w:rPr>
        <w:t xml:space="preserve"> </w:t>
      </w:r>
      <w:r w:rsidR="00CE11C7">
        <w:rPr>
          <w:rFonts w:eastAsia="Calibri"/>
          <w:bCs/>
          <w:sz w:val="28"/>
          <w:szCs w:val="28"/>
          <w:lang w:eastAsia="en-US"/>
        </w:rPr>
        <w:t>№</w:t>
      </w:r>
      <w:r w:rsidRPr="00413293">
        <w:rPr>
          <w:rFonts w:eastAsia="Calibri"/>
          <w:bCs/>
          <w:sz w:val="28"/>
          <w:szCs w:val="28"/>
          <w:lang w:eastAsia="en-US"/>
        </w:rPr>
        <w:t xml:space="preserve"> 32</w:t>
      </w:r>
      <w:r w:rsidR="00CE11C7">
        <w:rPr>
          <w:rFonts w:eastAsia="Calibri"/>
          <w:bCs/>
          <w:sz w:val="28"/>
          <w:szCs w:val="28"/>
          <w:lang w:eastAsia="en-US"/>
        </w:rPr>
        <w:t>. –</w:t>
      </w:r>
      <w:r w:rsidRPr="00413293">
        <w:rPr>
          <w:rFonts w:eastAsia="Calibri"/>
          <w:bCs/>
          <w:sz w:val="28"/>
          <w:szCs w:val="28"/>
          <w:lang w:eastAsia="en-US"/>
        </w:rPr>
        <w:t xml:space="preserve"> </w:t>
      </w:r>
      <w:r w:rsidR="00CE11C7">
        <w:rPr>
          <w:rFonts w:eastAsia="Calibri"/>
          <w:bCs/>
          <w:sz w:val="28"/>
          <w:szCs w:val="28"/>
          <w:lang w:eastAsia="en-US"/>
        </w:rPr>
        <w:t>С</w:t>
      </w:r>
      <w:r w:rsidRPr="00413293">
        <w:rPr>
          <w:rFonts w:eastAsia="Calibri"/>
          <w:bCs/>
          <w:sz w:val="28"/>
          <w:szCs w:val="28"/>
          <w:lang w:eastAsia="en-US"/>
        </w:rPr>
        <w:t>т. 3340</w:t>
      </w:r>
      <w:r w:rsidR="00CE11C7">
        <w:rPr>
          <w:rFonts w:eastAsia="Calibri"/>
          <w:bCs/>
          <w:sz w:val="28"/>
          <w:szCs w:val="28"/>
          <w:lang w:eastAsia="en-US"/>
        </w:rPr>
        <w:t>.</w:t>
      </w:r>
    </w:p>
    <w:p w14:paraId="3F957292" w14:textId="4771BD2A"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Федеральный закон от 05.04.2013 № 41-ФЗ «О Счетной палате Российской Федерации» </w:t>
      </w:r>
      <w:r w:rsidR="009733D2" w:rsidRPr="00D33312">
        <w:rPr>
          <w:bCs/>
          <w:sz w:val="28"/>
          <w:szCs w:val="28"/>
        </w:rPr>
        <w:t xml:space="preserve">(с изменениями и дополнениями) </w:t>
      </w:r>
      <w:r w:rsidRPr="00413293">
        <w:rPr>
          <w:rFonts w:eastAsia="Calibri"/>
          <w:bCs/>
          <w:sz w:val="28"/>
          <w:szCs w:val="28"/>
          <w:lang w:eastAsia="en-US"/>
        </w:rPr>
        <w:t xml:space="preserve">// </w:t>
      </w:r>
      <w:r w:rsidR="009733D2">
        <w:rPr>
          <w:rFonts w:eastAsia="Calibri"/>
          <w:bCs/>
          <w:sz w:val="28"/>
          <w:szCs w:val="28"/>
          <w:lang w:eastAsia="en-US"/>
        </w:rPr>
        <w:t>Собрание законодательства Российской Федерации</w:t>
      </w:r>
      <w:r w:rsidR="00C44CED">
        <w:rPr>
          <w:rFonts w:eastAsia="Calibri"/>
          <w:bCs/>
          <w:sz w:val="28"/>
          <w:szCs w:val="28"/>
          <w:lang w:eastAsia="en-US"/>
        </w:rPr>
        <w:t>.</w:t>
      </w:r>
      <w:r w:rsidRPr="00413293">
        <w:rPr>
          <w:rFonts w:eastAsia="Calibri"/>
          <w:bCs/>
          <w:sz w:val="28"/>
          <w:szCs w:val="28"/>
          <w:lang w:eastAsia="en-US"/>
        </w:rPr>
        <w:t xml:space="preserve"> </w:t>
      </w:r>
      <w:r w:rsidR="00C44CED">
        <w:rPr>
          <w:rFonts w:eastAsia="Calibri"/>
          <w:bCs/>
          <w:sz w:val="28"/>
          <w:szCs w:val="28"/>
          <w:lang w:eastAsia="en-US"/>
        </w:rPr>
        <w:t xml:space="preserve">– </w:t>
      </w:r>
      <w:r w:rsidRPr="00413293">
        <w:rPr>
          <w:rFonts w:eastAsia="Calibri"/>
          <w:bCs/>
          <w:sz w:val="28"/>
          <w:szCs w:val="28"/>
          <w:lang w:eastAsia="en-US"/>
        </w:rPr>
        <w:t>2013</w:t>
      </w:r>
      <w:r w:rsidR="00C44CED">
        <w:rPr>
          <w:rFonts w:eastAsia="Calibri"/>
          <w:bCs/>
          <w:sz w:val="28"/>
          <w:szCs w:val="28"/>
          <w:lang w:eastAsia="en-US"/>
        </w:rPr>
        <w:t>. –</w:t>
      </w:r>
      <w:r w:rsidRPr="00413293">
        <w:rPr>
          <w:rFonts w:eastAsia="Calibri"/>
          <w:bCs/>
          <w:sz w:val="28"/>
          <w:szCs w:val="28"/>
          <w:lang w:eastAsia="en-US"/>
        </w:rPr>
        <w:t xml:space="preserve"> </w:t>
      </w:r>
      <w:r w:rsidR="00C44CED">
        <w:rPr>
          <w:rFonts w:eastAsia="Calibri"/>
          <w:bCs/>
          <w:sz w:val="28"/>
          <w:szCs w:val="28"/>
          <w:lang w:eastAsia="en-US"/>
        </w:rPr>
        <w:t>№</w:t>
      </w:r>
      <w:r w:rsidRPr="00413293">
        <w:rPr>
          <w:rFonts w:eastAsia="Calibri"/>
          <w:bCs/>
          <w:sz w:val="28"/>
          <w:szCs w:val="28"/>
          <w:lang w:eastAsia="en-US"/>
        </w:rPr>
        <w:t xml:space="preserve"> 14</w:t>
      </w:r>
      <w:r w:rsidR="00C44CED">
        <w:rPr>
          <w:rFonts w:eastAsia="Calibri"/>
          <w:bCs/>
          <w:sz w:val="28"/>
          <w:szCs w:val="28"/>
          <w:lang w:eastAsia="en-US"/>
        </w:rPr>
        <w:t>. –</w:t>
      </w:r>
      <w:r w:rsidRPr="00413293">
        <w:rPr>
          <w:rFonts w:eastAsia="Calibri"/>
          <w:bCs/>
          <w:sz w:val="28"/>
          <w:szCs w:val="28"/>
          <w:lang w:eastAsia="en-US"/>
        </w:rPr>
        <w:t xml:space="preserve"> </w:t>
      </w:r>
      <w:r w:rsidR="00C44CED">
        <w:rPr>
          <w:rFonts w:eastAsia="Calibri"/>
          <w:bCs/>
          <w:sz w:val="28"/>
          <w:szCs w:val="28"/>
          <w:lang w:eastAsia="en-US"/>
        </w:rPr>
        <w:t>С</w:t>
      </w:r>
      <w:r w:rsidRPr="00413293">
        <w:rPr>
          <w:rFonts w:eastAsia="Calibri"/>
          <w:bCs/>
          <w:sz w:val="28"/>
          <w:szCs w:val="28"/>
          <w:lang w:eastAsia="en-US"/>
        </w:rPr>
        <w:t>т. 1649</w:t>
      </w:r>
      <w:r w:rsidR="00C44CED">
        <w:rPr>
          <w:rFonts w:eastAsia="Calibri"/>
          <w:bCs/>
          <w:sz w:val="28"/>
          <w:szCs w:val="28"/>
          <w:lang w:eastAsia="en-US"/>
        </w:rPr>
        <w:t>.</w:t>
      </w:r>
    </w:p>
    <w:p w14:paraId="63592E2B" w14:textId="4681C784"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Таможенный кодекс Евразийского экономического союза // Официальный сайт Евразийского экономического союза </w:t>
      </w:r>
      <w:hyperlink r:id="rId8" w:history="1">
        <w:r w:rsidR="00C44CED" w:rsidRPr="003D7BA0">
          <w:rPr>
            <w:rStyle w:val="af8"/>
            <w:rFonts w:eastAsia="Calibri"/>
            <w:bCs/>
            <w:sz w:val="28"/>
            <w:szCs w:val="28"/>
            <w:lang w:eastAsia="en-US"/>
          </w:rPr>
          <w:t>http://www.eaeunion.org/</w:t>
        </w:r>
      </w:hyperlink>
      <w:r w:rsidRPr="00413293">
        <w:rPr>
          <w:rFonts w:eastAsia="Calibri"/>
          <w:bCs/>
          <w:sz w:val="28"/>
          <w:szCs w:val="28"/>
          <w:lang w:eastAsia="en-US"/>
        </w:rPr>
        <w:t xml:space="preserve">, </w:t>
      </w:r>
      <w:r w:rsidR="00C44CED">
        <w:rPr>
          <w:rFonts w:eastAsia="Calibri"/>
          <w:bCs/>
          <w:sz w:val="28"/>
          <w:szCs w:val="28"/>
          <w:lang w:eastAsia="en-US"/>
        </w:rPr>
        <w:t>21</w:t>
      </w:r>
      <w:r w:rsidRPr="00413293">
        <w:rPr>
          <w:rFonts w:eastAsia="Calibri"/>
          <w:bCs/>
          <w:sz w:val="28"/>
          <w:szCs w:val="28"/>
          <w:lang w:eastAsia="en-US"/>
        </w:rPr>
        <w:t>.04.2</w:t>
      </w:r>
      <w:r w:rsidR="00C44CED">
        <w:rPr>
          <w:rFonts w:eastAsia="Calibri"/>
          <w:bCs/>
          <w:sz w:val="28"/>
          <w:szCs w:val="28"/>
          <w:lang w:eastAsia="en-US"/>
        </w:rPr>
        <w:t>022.</w:t>
      </w:r>
    </w:p>
    <w:p w14:paraId="6F4D0D5F" w14:textId="18E70EFE"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Федеральный закон от 02.12.1990 № 395-1 «О банках и банковской деятельности» </w:t>
      </w:r>
      <w:r w:rsidR="009733D2" w:rsidRPr="00D33312">
        <w:rPr>
          <w:bCs/>
          <w:sz w:val="28"/>
          <w:szCs w:val="28"/>
        </w:rPr>
        <w:t xml:space="preserve">(с изменениями и дополнениями) </w:t>
      </w:r>
      <w:r w:rsidRPr="00413293">
        <w:rPr>
          <w:rFonts w:eastAsia="Calibri"/>
          <w:bCs/>
          <w:sz w:val="28"/>
          <w:szCs w:val="28"/>
          <w:lang w:eastAsia="en-US"/>
        </w:rPr>
        <w:t xml:space="preserve">// </w:t>
      </w:r>
      <w:r w:rsidR="009733D2">
        <w:rPr>
          <w:rFonts w:eastAsia="Calibri"/>
          <w:bCs/>
          <w:sz w:val="28"/>
          <w:szCs w:val="28"/>
          <w:lang w:eastAsia="en-US"/>
        </w:rPr>
        <w:t>Собрание законодательства Российской Федераци</w:t>
      </w:r>
      <w:r w:rsidR="00C44CED">
        <w:rPr>
          <w:rFonts w:eastAsia="Calibri"/>
          <w:bCs/>
          <w:sz w:val="28"/>
          <w:szCs w:val="28"/>
          <w:lang w:eastAsia="en-US"/>
        </w:rPr>
        <w:t>и. –</w:t>
      </w:r>
      <w:r w:rsidRPr="00413293">
        <w:rPr>
          <w:rFonts w:eastAsia="Calibri"/>
          <w:bCs/>
          <w:sz w:val="28"/>
          <w:szCs w:val="28"/>
          <w:lang w:eastAsia="en-US"/>
        </w:rPr>
        <w:t xml:space="preserve"> 1996</w:t>
      </w:r>
      <w:r w:rsidR="00C44CED">
        <w:rPr>
          <w:rFonts w:eastAsia="Calibri"/>
          <w:bCs/>
          <w:sz w:val="28"/>
          <w:szCs w:val="28"/>
          <w:lang w:eastAsia="en-US"/>
        </w:rPr>
        <w:t>. –</w:t>
      </w:r>
      <w:r w:rsidRPr="00413293">
        <w:rPr>
          <w:rFonts w:eastAsia="Calibri"/>
          <w:bCs/>
          <w:sz w:val="28"/>
          <w:szCs w:val="28"/>
          <w:lang w:eastAsia="en-US"/>
        </w:rPr>
        <w:t xml:space="preserve"> </w:t>
      </w:r>
      <w:r w:rsidR="00C44CED">
        <w:rPr>
          <w:rFonts w:eastAsia="Calibri"/>
          <w:bCs/>
          <w:sz w:val="28"/>
          <w:szCs w:val="28"/>
          <w:lang w:eastAsia="en-US"/>
        </w:rPr>
        <w:t>№</w:t>
      </w:r>
      <w:r w:rsidRPr="00413293">
        <w:rPr>
          <w:rFonts w:eastAsia="Calibri"/>
          <w:bCs/>
          <w:sz w:val="28"/>
          <w:szCs w:val="28"/>
          <w:lang w:eastAsia="en-US"/>
        </w:rPr>
        <w:t xml:space="preserve"> 6</w:t>
      </w:r>
      <w:r w:rsidR="00C44CED">
        <w:rPr>
          <w:rFonts w:eastAsia="Calibri"/>
          <w:bCs/>
          <w:sz w:val="28"/>
          <w:szCs w:val="28"/>
          <w:lang w:eastAsia="en-US"/>
        </w:rPr>
        <w:t>. –</w:t>
      </w:r>
      <w:r w:rsidRPr="00413293">
        <w:rPr>
          <w:rFonts w:eastAsia="Calibri"/>
          <w:bCs/>
          <w:sz w:val="28"/>
          <w:szCs w:val="28"/>
          <w:lang w:eastAsia="en-US"/>
        </w:rPr>
        <w:t xml:space="preserve"> </w:t>
      </w:r>
      <w:r w:rsidR="00C44CED">
        <w:rPr>
          <w:rFonts w:eastAsia="Calibri"/>
          <w:bCs/>
          <w:sz w:val="28"/>
          <w:szCs w:val="28"/>
          <w:lang w:eastAsia="en-US"/>
        </w:rPr>
        <w:t>С</w:t>
      </w:r>
      <w:r w:rsidRPr="00413293">
        <w:rPr>
          <w:rFonts w:eastAsia="Calibri"/>
          <w:bCs/>
          <w:sz w:val="28"/>
          <w:szCs w:val="28"/>
          <w:lang w:eastAsia="en-US"/>
        </w:rPr>
        <w:t>т. 492</w:t>
      </w:r>
      <w:r w:rsidR="00C44CED">
        <w:rPr>
          <w:rFonts w:eastAsia="Calibri"/>
          <w:bCs/>
          <w:sz w:val="28"/>
          <w:szCs w:val="28"/>
          <w:lang w:eastAsia="en-US"/>
        </w:rPr>
        <w:t>.</w:t>
      </w:r>
    </w:p>
    <w:p w14:paraId="7A06E8F9" w14:textId="5099247F"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Закон РФ от 27.11.1992 № 4015-1 «Об организации страхового дела в Российской Федерации» </w:t>
      </w:r>
      <w:r w:rsidR="009733D2" w:rsidRPr="00D33312">
        <w:rPr>
          <w:bCs/>
          <w:sz w:val="28"/>
          <w:szCs w:val="28"/>
        </w:rPr>
        <w:t xml:space="preserve">(с изменениями и дополнениями) </w:t>
      </w:r>
      <w:r w:rsidRPr="00413293">
        <w:rPr>
          <w:rFonts w:eastAsia="Calibri"/>
          <w:bCs/>
          <w:sz w:val="28"/>
          <w:szCs w:val="28"/>
          <w:lang w:eastAsia="en-US"/>
        </w:rPr>
        <w:t>// Российская газета</w:t>
      </w:r>
      <w:r w:rsidR="00C44CED">
        <w:rPr>
          <w:rFonts w:eastAsia="Calibri"/>
          <w:bCs/>
          <w:sz w:val="28"/>
          <w:szCs w:val="28"/>
          <w:lang w:eastAsia="en-US"/>
        </w:rPr>
        <w:t>. –</w:t>
      </w:r>
      <w:r w:rsidRPr="00413293">
        <w:rPr>
          <w:rFonts w:eastAsia="Calibri"/>
          <w:bCs/>
          <w:sz w:val="28"/>
          <w:szCs w:val="28"/>
          <w:lang w:eastAsia="en-US"/>
        </w:rPr>
        <w:t xml:space="preserve"> </w:t>
      </w:r>
      <w:r w:rsidR="00C44CED">
        <w:rPr>
          <w:rFonts w:eastAsia="Calibri"/>
          <w:bCs/>
          <w:sz w:val="28"/>
          <w:szCs w:val="28"/>
          <w:lang w:eastAsia="en-US"/>
        </w:rPr>
        <w:t>№</w:t>
      </w:r>
      <w:r w:rsidRPr="00413293">
        <w:rPr>
          <w:rFonts w:eastAsia="Calibri"/>
          <w:bCs/>
          <w:sz w:val="28"/>
          <w:szCs w:val="28"/>
          <w:lang w:eastAsia="en-US"/>
        </w:rPr>
        <w:t xml:space="preserve"> 6</w:t>
      </w:r>
      <w:r w:rsidR="00C44CED">
        <w:rPr>
          <w:rFonts w:eastAsia="Calibri"/>
          <w:bCs/>
          <w:sz w:val="28"/>
          <w:szCs w:val="28"/>
          <w:lang w:eastAsia="en-US"/>
        </w:rPr>
        <w:t>. –</w:t>
      </w:r>
      <w:r w:rsidRPr="00413293">
        <w:rPr>
          <w:rFonts w:eastAsia="Calibri"/>
          <w:bCs/>
          <w:sz w:val="28"/>
          <w:szCs w:val="28"/>
          <w:lang w:eastAsia="en-US"/>
        </w:rPr>
        <w:t xml:space="preserve"> </w:t>
      </w:r>
      <w:r w:rsidR="00C44CED">
        <w:rPr>
          <w:rFonts w:eastAsia="Calibri"/>
          <w:bCs/>
          <w:sz w:val="28"/>
          <w:szCs w:val="28"/>
          <w:lang w:eastAsia="en-US"/>
        </w:rPr>
        <w:t xml:space="preserve">1993. – </w:t>
      </w:r>
      <w:r w:rsidRPr="00413293">
        <w:rPr>
          <w:rFonts w:eastAsia="Calibri"/>
          <w:bCs/>
          <w:sz w:val="28"/>
          <w:szCs w:val="28"/>
          <w:lang w:eastAsia="en-US"/>
        </w:rPr>
        <w:t>12</w:t>
      </w:r>
      <w:r w:rsidR="00C44CED">
        <w:rPr>
          <w:rFonts w:eastAsia="Calibri"/>
          <w:bCs/>
          <w:sz w:val="28"/>
          <w:szCs w:val="28"/>
          <w:lang w:eastAsia="en-US"/>
        </w:rPr>
        <w:t xml:space="preserve"> янв.</w:t>
      </w:r>
    </w:p>
    <w:p w14:paraId="76249536" w14:textId="2EDBB21A"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Федеральный закон от 22.04.1996 № 39-ФЗ «О рынке ценных бумаг»</w:t>
      </w:r>
      <w:r w:rsidR="009733D2">
        <w:rPr>
          <w:rFonts w:eastAsia="Calibri"/>
          <w:bCs/>
          <w:sz w:val="28"/>
          <w:szCs w:val="28"/>
          <w:lang w:eastAsia="en-US"/>
        </w:rPr>
        <w:t xml:space="preserve"> </w:t>
      </w:r>
      <w:r w:rsidR="009733D2" w:rsidRPr="00D33312">
        <w:rPr>
          <w:bCs/>
          <w:sz w:val="28"/>
          <w:szCs w:val="28"/>
        </w:rPr>
        <w:t>(с изменениями и дополнениями)</w:t>
      </w:r>
      <w:r w:rsidR="009733D2">
        <w:rPr>
          <w:rFonts w:eastAsia="Calibri"/>
          <w:bCs/>
          <w:sz w:val="28"/>
          <w:szCs w:val="28"/>
          <w:lang w:eastAsia="en-US"/>
        </w:rPr>
        <w:t xml:space="preserve"> </w:t>
      </w:r>
      <w:r w:rsidRPr="00413293">
        <w:rPr>
          <w:rFonts w:eastAsia="Calibri"/>
          <w:bCs/>
          <w:sz w:val="28"/>
          <w:szCs w:val="28"/>
          <w:lang w:eastAsia="en-US"/>
        </w:rPr>
        <w:t xml:space="preserve">// </w:t>
      </w:r>
      <w:r w:rsidR="009733D2">
        <w:rPr>
          <w:rFonts w:eastAsia="Calibri"/>
          <w:bCs/>
          <w:sz w:val="28"/>
          <w:szCs w:val="28"/>
          <w:lang w:eastAsia="en-US"/>
        </w:rPr>
        <w:t>Собрание законодательства Российской Федерации</w:t>
      </w:r>
      <w:r w:rsidR="00C44CED">
        <w:rPr>
          <w:rFonts w:eastAsia="Calibri"/>
          <w:bCs/>
          <w:sz w:val="28"/>
          <w:szCs w:val="28"/>
          <w:lang w:eastAsia="en-US"/>
        </w:rPr>
        <w:t>. –</w:t>
      </w:r>
      <w:r w:rsidRPr="00413293">
        <w:rPr>
          <w:rFonts w:eastAsia="Calibri"/>
          <w:bCs/>
          <w:sz w:val="28"/>
          <w:szCs w:val="28"/>
          <w:lang w:eastAsia="en-US"/>
        </w:rPr>
        <w:t xml:space="preserve"> </w:t>
      </w:r>
      <w:r w:rsidR="00C44CED">
        <w:rPr>
          <w:rFonts w:eastAsia="Calibri"/>
          <w:bCs/>
          <w:sz w:val="28"/>
          <w:szCs w:val="28"/>
          <w:lang w:eastAsia="en-US"/>
        </w:rPr>
        <w:t>№</w:t>
      </w:r>
      <w:r w:rsidRPr="00413293">
        <w:rPr>
          <w:rFonts w:eastAsia="Calibri"/>
          <w:bCs/>
          <w:sz w:val="28"/>
          <w:szCs w:val="28"/>
          <w:lang w:eastAsia="en-US"/>
        </w:rPr>
        <w:t xml:space="preserve"> 17</w:t>
      </w:r>
      <w:r w:rsidR="00C44CED">
        <w:rPr>
          <w:rFonts w:eastAsia="Calibri"/>
          <w:bCs/>
          <w:sz w:val="28"/>
          <w:szCs w:val="28"/>
          <w:lang w:eastAsia="en-US"/>
        </w:rPr>
        <w:t xml:space="preserve">. – </w:t>
      </w:r>
      <w:r w:rsidRPr="00413293">
        <w:rPr>
          <w:rFonts w:eastAsia="Calibri"/>
          <w:bCs/>
          <w:sz w:val="28"/>
          <w:szCs w:val="28"/>
          <w:lang w:eastAsia="en-US"/>
        </w:rPr>
        <w:t>1996</w:t>
      </w:r>
      <w:r w:rsidR="00C44CED">
        <w:rPr>
          <w:rFonts w:eastAsia="Calibri"/>
          <w:bCs/>
          <w:sz w:val="28"/>
          <w:szCs w:val="28"/>
          <w:lang w:eastAsia="en-US"/>
        </w:rPr>
        <w:t>. –</w:t>
      </w:r>
      <w:r w:rsidRPr="00413293">
        <w:rPr>
          <w:rFonts w:eastAsia="Calibri"/>
          <w:bCs/>
          <w:sz w:val="28"/>
          <w:szCs w:val="28"/>
          <w:lang w:eastAsia="en-US"/>
        </w:rPr>
        <w:t xml:space="preserve"> </w:t>
      </w:r>
      <w:r w:rsidR="00C44CED">
        <w:rPr>
          <w:rFonts w:eastAsia="Calibri"/>
          <w:bCs/>
          <w:sz w:val="28"/>
          <w:szCs w:val="28"/>
          <w:lang w:eastAsia="en-US"/>
        </w:rPr>
        <w:t>С</w:t>
      </w:r>
      <w:r w:rsidRPr="00413293">
        <w:rPr>
          <w:rFonts w:eastAsia="Calibri"/>
          <w:bCs/>
          <w:sz w:val="28"/>
          <w:szCs w:val="28"/>
          <w:lang w:eastAsia="en-US"/>
        </w:rPr>
        <w:t>т. 1918</w:t>
      </w:r>
      <w:r w:rsidR="00C44CED">
        <w:rPr>
          <w:rFonts w:eastAsia="Calibri"/>
          <w:bCs/>
          <w:sz w:val="28"/>
          <w:szCs w:val="28"/>
          <w:lang w:eastAsia="en-US"/>
        </w:rPr>
        <w:t>.</w:t>
      </w:r>
    </w:p>
    <w:p w14:paraId="747D2316" w14:textId="31CD66C5"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Федеральный закон от 10.07.2002 № 86-ФЗ «О Центральном банке Российской Федерации (Банке России)» </w:t>
      </w:r>
      <w:r w:rsidR="009733D2" w:rsidRPr="00D33312">
        <w:rPr>
          <w:bCs/>
          <w:sz w:val="28"/>
          <w:szCs w:val="28"/>
        </w:rPr>
        <w:t xml:space="preserve">(с изменениями и дополнениями) </w:t>
      </w:r>
      <w:r w:rsidRPr="00413293">
        <w:rPr>
          <w:rFonts w:eastAsia="Calibri"/>
          <w:bCs/>
          <w:sz w:val="28"/>
          <w:szCs w:val="28"/>
          <w:lang w:eastAsia="en-US"/>
        </w:rPr>
        <w:t>// Российская газета</w:t>
      </w:r>
      <w:r w:rsidR="00C44CED">
        <w:rPr>
          <w:rFonts w:eastAsia="Calibri"/>
          <w:bCs/>
          <w:sz w:val="28"/>
          <w:szCs w:val="28"/>
          <w:lang w:eastAsia="en-US"/>
        </w:rPr>
        <w:t>. –</w:t>
      </w:r>
      <w:r w:rsidRPr="00413293">
        <w:rPr>
          <w:rFonts w:eastAsia="Calibri"/>
          <w:bCs/>
          <w:sz w:val="28"/>
          <w:szCs w:val="28"/>
          <w:lang w:eastAsia="en-US"/>
        </w:rPr>
        <w:t xml:space="preserve"> № 127</w:t>
      </w:r>
      <w:r w:rsidR="00C44CED">
        <w:rPr>
          <w:rFonts w:eastAsia="Calibri"/>
          <w:bCs/>
          <w:sz w:val="28"/>
          <w:szCs w:val="28"/>
          <w:lang w:eastAsia="en-US"/>
        </w:rPr>
        <w:t>. –</w:t>
      </w:r>
      <w:r w:rsidRPr="00413293">
        <w:rPr>
          <w:rFonts w:eastAsia="Calibri"/>
          <w:bCs/>
          <w:sz w:val="28"/>
          <w:szCs w:val="28"/>
          <w:lang w:eastAsia="en-US"/>
        </w:rPr>
        <w:t xml:space="preserve"> 2002</w:t>
      </w:r>
      <w:r w:rsidR="00B94BF0">
        <w:rPr>
          <w:rFonts w:eastAsia="Calibri"/>
          <w:bCs/>
          <w:sz w:val="28"/>
          <w:szCs w:val="28"/>
          <w:lang w:eastAsia="en-US"/>
        </w:rPr>
        <w:t>. – 13 июля.</w:t>
      </w:r>
    </w:p>
    <w:p w14:paraId="7FB80789" w14:textId="564D1F71"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Федеральный закон от 10.12.2003 </w:t>
      </w:r>
      <w:r w:rsidR="00A80A29">
        <w:rPr>
          <w:rFonts w:eastAsia="Calibri"/>
          <w:bCs/>
          <w:sz w:val="28"/>
          <w:szCs w:val="28"/>
          <w:lang w:eastAsia="en-US"/>
        </w:rPr>
        <w:t>№</w:t>
      </w:r>
      <w:r w:rsidRPr="00413293">
        <w:rPr>
          <w:rFonts w:eastAsia="Calibri"/>
          <w:bCs/>
          <w:sz w:val="28"/>
          <w:szCs w:val="28"/>
          <w:lang w:eastAsia="en-US"/>
        </w:rPr>
        <w:t xml:space="preserve"> 173-ФЗ «О валютном регулировании и валютном контроле» </w:t>
      </w:r>
      <w:r w:rsidR="009733D2" w:rsidRPr="00D33312">
        <w:rPr>
          <w:bCs/>
          <w:sz w:val="28"/>
          <w:szCs w:val="28"/>
        </w:rPr>
        <w:t xml:space="preserve">(с изменениями и дополнениями) </w:t>
      </w:r>
      <w:r w:rsidRPr="00413293">
        <w:rPr>
          <w:rFonts w:eastAsia="Calibri"/>
          <w:bCs/>
          <w:sz w:val="28"/>
          <w:szCs w:val="28"/>
          <w:lang w:eastAsia="en-US"/>
        </w:rPr>
        <w:t xml:space="preserve">// </w:t>
      </w:r>
      <w:r w:rsidR="009733D2">
        <w:rPr>
          <w:rFonts w:eastAsia="Calibri"/>
          <w:bCs/>
          <w:sz w:val="28"/>
          <w:szCs w:val="28"/>
          <w:lang w:eastAsia="en-US"/>
        </w:rPr>
        <w:t>Собрание законодательства Российской Федерации</w:t>
      </w:r>
      <w:r w:rsidR="00B94BF0">
        <w:rPr>
          <w:rFonts w:eastAsia="Calibri"/>
          <w:bCs/>
          <w:sz w:val="28"/>
          <w:szCs w:val="28"/>
          <w:lang w:eastAsia="en-US"/>
        </w:rPr>
        <w:t>. –</w:t>
      </w:r>
      <w:r w:rsidRPr="00413293">
        <w:rPr>
          <w:rFonts w:eastAsia="Calibri"/>
          <w:bCs/>
          <w:sz w:val="28"/>
          <w:szCs w:val="28"/>
          <w:lang w:eastAsia="en-US"/>
        </w:rPr>
        <w:t xml:space="preserve"> 2003</w:t>
      </w:r>
      <w:r w:rsidR="00B94BF0">
        <w:rPr>
          <w:rFonts w:eastAsia="Calibri"/>
          <w:bCs/>
          <w:sz w:val="28"/>
          <w:szCs w:val="28"/>
          <w:lang w:eastAsia="en-US"/>
        </w:rPr>
        <w:t>. –</w:t>
      </w:r>
      <w:r w:rsidRPr="00413293">
        <w:rPr>
          <w:rFonts w:eastAsia="Calibri"/>
          <w:bCs/>
          <w:sz w:val="28"/>
          <w:szCs w:val="28"/>
          <w:lang w:eastAsia="en-US"/>
        </w:rPr>
        <w:t xml:space="preserve"> </w:t>
      </w:r>
      <w:r w:rsidR="00B94BF0">
        <w:rPr>
          <w:rFonts w:eastAsia="Calibri"/>
          <w:bCs/>
          <w:sz w:val="28"/>
          <w:szCs w:val="28"/>
          <w:lang w:eastAsia="en-US"/>
        </w:rPr>
        <w:t>№</w:t>
      </w:r>
      <w:r w:rsidRPr="00413293">
        <w:rPr>
          <w:rFonts w:eastAsia="Calibri"/>
          <w:bCs/>
          <w:sz w:val="28"/>
          <w:szCs w:val="28"/>
          <w:lang w:eastAsia="en-US"/>
        </w:rPr>
        <w:t xml:space="preserve"> 50</w:t>
      </w:r>
      <w:r w:rsidR="00B94BF0">
        <w:rPr>
          <w:rFonts w:eastAsia="Calibri"/>
          <w:bCs/>
          <w:sz w:val="28"/>
          <w:szCs w:val="28"/>
          <w:lang w:eastAsia="en-US"/>
        </w:rPr>
        <w:t>. –</w:t>
      </w:r>
      <w:r w:rsidRPr="00413293">
        <w:rPr>
          <w:rFonts w:eastAsia="Calibri"/>
          <w:bCs/>
          <w:sz w:val="28"/>
          <w:szCs w:val="28"/>
          <w:lang w:eastAsia="en-US"/>
        </w:rPr>
        <w:t xml:space="preserve"> </w:t>
      </w:r>
      <w:r w:rsidR="00B94BF0">
        <w:rPr>
          <w:rFonts w:eastAsia="Calibri"/>
          <w:bCs/>
          <w:sz w:val="28"/>
          <w:szCs w:val="28"/>
          <w:lang w:eastAsia="en-US"/>
        </w:rPr>
        <w:t>С</w:t>
      </w:r>
      <w:r w:rsidRPr="00413293">
        <w:rPr>
          <w:rFonts w:eastAsia="Calibri"/>
          <w:bCs/>
          <w:sz w:val="28"/>
          <w:szCs w:val="28"/>
          <w:lang w:eastAsia="en-US"/>
        </w:rPr>
        <w:t>т. 4859</w:t>
      </w:r>
      <w:r w:rsidR="00B94BF0">
        <w:rPr>
          <w:rFonts w:eastAsia="Calibri"/>
          <w:bCs/>
          <w:sz w:val="28"/>
          <w:szCs w:val="28"/>
          <w:lang w:eastAsia="en-US"/>
        </w:rPr>
        <w:t>.</w:t>
      </w:r>
    </w:p>
    <w:p w14:paraId="713D9BB6" w14:textId="4C7E0FB8" w:rsidR="00D33312" w:rsidRDefault="00D33312" w:rsidP="00980DCB">
      <w:pPr>
        <w:widowControl w:val="0"/>
        <w:numPr>
          <w:ilvl w:val="0"/>
          <w:numId w:val="25"/>
        </w:numPr>
        <w:tabs>
          <w:tab w:val="left" w:pos="993"/>
        </w:tabs>
        <w:ind w:left="0" w:firstLine="709"/>
        <w:jc w:val="both"/>
        <w:rPr>
          <w:rFonts w:eastAsia="Calibri"/>
          <w:bCs/>
          <w:sz w:val="28"/>
          <w:szCs w:val="28"/>
          <w:lang w:eastAsia="en-US"/>
        </w:rPr>
      </w:pPr>
      <w:r w:rsidRPr="00665097">
        <w:rPr>
          <w:bCs/>
          <w:color w:val="22272F"/>
          <w:sz w:val="28"/>
          <w:szCs w:val="28"/>
        </w:rPr>
        <w:t xml:space="preserve">Федеральный закон от 17 </w:t>
      </w:r>
      <w:r w:rsidRPr="00D33312">
        <w:rPr>
          <w:bCs/>
          <w:sz w:val="28"/>
          <w:szCs w:val="28"/>
        </w:rPr>
        <w:t xml:space="preserve">июля 2009 г. </w:t>
      </w:r>
      <w:r w:rsidR="00980DCB">
        <w:rPr>
          <w:bCs/>
          <w:sz w:val="28"/>
          <w:szCs w:val="28"/>
        </w:rPr>
        <w:t>№</w:t>
      </w:r>
      <w:r w:rsidRPr="00D33312">
        <w:rPr>
          <w:bCs/>
          <w:sz w:val="28"/>
          <w:szCs w:val="28"/>
        </w:rPr>
        <w:t xml:space="preserve"> 172-ФЗ </w:t>
      </w:r>
      <w:r w:rsidR="00980DCB">
        <w:rPr>
          <w:bCs/>
          <w:sz w:val="28"/>
          <w:szCs w:val="28"/>
        </w:rPr>
        <w:t>«</w:t>
      </w:r>
      <w:r w:rsidRPr="00D33312">
        <w:rPr>
          <w:bCs/>
          <w:sz w:val="28"/>
          <w:szCs w:val="28"/>
        </w:rPr>
        <w:t>Об антикоррупционной экспертизе нормативных правовых актов и проектов нормативных правовых актов</w:t>
      </w:r>
      <w:r w:rsidR="00980DCB">
        <w:rPr>
          <w:bCs/>
          <w:sz w:val="28"/>
          <w:szCs w:val="28"/>
        </w:rPr>
        <w:t>»</w:t>
      </w:r>
      <w:r w:rsidRPr="00D33312">
        <w:rPr>
          <w:bCs/>
          <w:sz w:val="28"/>
          <w:szCs w:val="28"/>
        </w:rPr>
        <w:t xml:space="preserve"> (с изменениями и дополнениями) // </w:t>
      </w:r>
      <w:r w:rsidRPr="00D33312">
        <w:rPr>
          <w:bCs/>
          <w:sz w:val="28"/>
          <w:szCs w:val="28"/>
          <w:shd w:val="clear" w:color="auto" w:fill="FFFFFF"/>
        </w:rPr>
        <w:t xml:space="preserve">Собрание законодательства Российской Федерации. </w:t>
      </w:r>
      <w:r w:rsidRPr="00D33312">
        <w:rPr>
          <w:bCs/>
          <w:sz w:val="28"/>
          <w:szCs w:val="28"/>
        </w:rPr>
        <w:t xml:space="preserve">– </w:t>
      </w:r>
      <w:r w:rsidRPr="00D33312">
        <w:rPr>
          <w:bCs/>
          <w:sz w:val="28"/>
          <w:szCs w:val="28"/>
          <w:shd w:val="clear" w:color="auto" w:fill="FFFFFF"/>
        </w:rPr>
        <w:t xml:space="preserve">2009. </w:t>
      </w:r>
      <w:r w:rsidRPr="00D33312">
        <w:rPr>
          <w:bCs/>
          <w:sz w:val="28"/>
          <w:szCs w:val="28"/>
        </w:rPr>
        <w:t xml:space="preserve">– </w:t>
      </w:r>
      <w:r w:rsidR="00980DCB">
        <w:rPr>
          <w:bCs/>
          <w:sz w:val="28"/>
          <w:szCs w:val="28"/>
          <w:shd w:val="clear" w:color="auto" w:fill="FFFFFF"/>
        </w:rPr>
        <w:t>№</w:t>
      </w:r>
      <w:r w:rsidRPr="00D33312">
        <w:rPr>
          <w:bCs/>
          <w:sz w:val="28"/>
          <w:szCs w:val="28"/>
          <w:shd w:val="clear" w:color="auto" w:fill="FFFFFF"/>
        </w:rPr>
        <w:t xml:space="preserve"> 29. </w:t>
      </w:r>
      <w:r w:rsidRPr="00D33312">
        <w:rPr>
          <w:bCs/>
          <w:sz w:val="28"/>
          <w:szCs w:val="28"/>
        </w:rPr>
        <w:t xml:space="preserve">– </w:t>
      </w:r>
      <w:r w:rsidRPr="00D33312">
        <w:rPr>
          <w:bCs/>
          <w:sz w:val="28"/>
          <w:szCs w:val="28"/>
          <w:shd w:val="clear" w:color="auto" w:fill="FFFFFF"/>
        </w:rPr>
        <w:t>Ст. 3609.</w:t>
      </w:r>
    </w:p>
    <w:p w14:paraId="638B867B" w14:textId="6355111C" w:rsidR="00D33312" w:rsidRPr="00D33312" w:rsidRDefault="00D33312" w:rsidP="00980DCB">
      <w:pPr>
        <w:widowControl w:val="0"/>
        <w:numPr>
          <w:ilvl w:val="0"/>
          <w:numId w:val="25"/>
        </w:numPr>
        <w:tabs>
          <w:tab w:val="left" w:pos="993"/>
        </w:tabs>
        <w:ind w:left="0" w:firstLine="709"/>
        <w:jc w:val="both"/>
        <w:rPr>
          <w:rFonts w:eastAsia="Calibri"/>
          <w:bCs/>
          <w:sz w:val="28"/>
          <w:szCs w:val="28"/>
          <w:lang w:eastAsia="en-US"/>
        </w:rPr>
      </w:pPr>
      <w:r w:rsidRPr="00D33312">
        <w:rPr>
          <w:sz w:val="28"/>
          <w:szCs w:val="28"/>
        </w:rPr>
        <w:t xml:space="preserve">Постановление Правительства РФ от 13.08.1997 </w:t>
      </w:r>
      <w:r w:rsidR="00980DCB">
        <w:rPr>
          <w:sz w:val="28"/>
          <w:szCs w:val="28"/>
        </w:rPr>
        <w:t>№</w:t>
      </w:r>
      <w:r w:rsidRPr="00D33312">
        <w:rPr>
          <w:sz w:val="28"/>
          <w:szCs w:val="28"/>
        </w:rPr>
        <w:t xml:space="preserve"> 1009 (ред. от 11.03.2022) </w:t>
      </w:r>
      <w:r w:rsidR="00980DCB">
        <w:rPr>
          <w:sz w:val="28"/>
          <w:szCs w:val="28"/>
        </w:rPr>
        <w:t>«</w:t>
      </w:r>
      <w:r w:rsidRPr="00D33312">
        <w:rPr>
          <w:sz w:val="28"/>
          <w:szCs w:val="28"/>
        </w:rPr>
        <w:t>Об утверждении Правил подготовки нормативных правовых актов федеральных органов исполнительной власти и их государственной регистрации</w:t>
      </w:r>
      <w:r w:rsidR="00980DCB">
        <w:rPr>
          <w:sz w:val="28"/>
          <w:szCs w:val="28"/>
        </w:rPr>
        <w:t>»</w:t>
      </w:r>
      <w:r w:rsidRPr="00D33312">
        <w:rPr>
          <w:sz w:val="24"/>
          <w:szCs w:val="24"/>
        </w:rPr>
        <w:t xml:space="preserve"> </w:t>
      </w:r>
      <w:r w:rsidRPr="00D33312">
        <w:rPr>
          <w:rFonts w:eastAsia="Calibri"/>
          <w:bCs/>
          <w:sz w:val="28"/>
          <w:szCs w:val="28"/>
          <w:lang w:eastAsia="en-US"/>
        </w:rPr>
        <w:t>/</w:t>
      </w:r>
      <w:r w:rsidRPr="00D33312">
        <w:rPr>
          <w:bCs/>
          <w:sz w:val="28"/>
          <w:szCs w:val="28"/>
        </w:rPr>
        <w:t xml:space="preserve">/ </w:t>
      </w:r>
      <w:r w:rsidRPr="00D33312">
        <w:rPr>
          <w:bCs/>
          <w:sz w:val="28"/>
          <w:szCs w:val="28"/>
          <w:shd w:val="clear" w:color="auto" w:fill="FFFFFF"/>
        </w:rPr>
        <w:t xml:space="preserve">Собрание законодательства Российской Федерации. </w:t>
      </w:r>
      <w:r w:rsidRPr="00D33312">
        <w:rPr>
          <w:bCs/>
          <w:sz w:val="28"/>
          <w:szCs w:val="28"/>
        </w:rPr>
        <w:t xml:space="preserve">– </w:t>
      </w:r>
      <w:r w:rsidRPr="00D33312">
        <w:rPr>
          <w:bCs/>
          <w:sz w:val="28"/>
          <w:szCs w:val="28"/>
          <w:shd w:val="clear" w:color="auto" w:fill="FFFFFF"/>
        </w:rPr>
        <w:t xml:space="preserve">1997. </w:t>
      </w:r>
      <w:r w:rsidRPr="00D33312">
        <w:rPr>
          <w:bCs/>
          <w:sz w:val="28"/>
          <w:szCs w:val="28"/>
        </w:rPr>
        <w:t xml:space="preserve">– </w:t>
      </w:r>
      <w:r w:rsidR="00980DCB">
        <w:rPr>
          <w:bCs/>
          <w:sz w:val="28"/>
          <w:szCs w:val="28"/>
          <w:shd w:val="clear" w:color="auto" w:fill="FFFFFF"/>
        </w:rPr>
        <w:t>№</w:t>
      </w:r>
      <w:r w:rsidRPr="00D33312">
        <w:rPr>
          <w:bCs/>
          <w:sz w:val="28"/>
          <w:szCs w:val="28"/>
          <w:shd w:val="clear" w:color="auto" w:fill="FFFFFF"/>
        </w:rPr>
        <w:t xml:space="preserve"> 33. </w:t>
      </w:r>
      <w:r w:rsidRPr="00D33312">
        <w:rPr>
          <w:bCs/>
          <w:sz w:val="28"/>
          <w:szCs w:val="28"/>
        </w:rPr>
        <w:t xml:space="preserve">– </w:t>
      </w:r>
      <w:r w:rsidRPr="00D33312">
        <w:rPr>
          <w:bCs/>
          <w:sz w:val="28"/>
          <w:szCs w:val="28"/>
          <w:shd w:val="clear" w:color="auto" w:fill="FFFFFF"/>
        </w:rPr>
        <w:t>Ст.</w:t>
      </w:r>
      <w:r>
        <w:rPr>
          <w:bCs/>
          <w:sz w:val="28"/>
          <w:szCs w:val="28"/>
          <w:shd w:val="clear" w:color="auto" w:fill="FFFFFF"/>
        </w:rPr>
        <w:t> </w:t>
      </w:r>
      <w:r w:rsidRPr="00D33312">
        <w:rPr>
          <w:bCs/>
          <w:sz w:val="28"/>
          <w:szCs w:val="28"/>
          <w:shd w:val="clear" w:color="auto" w:fill="FFFFFF"/>
        </w:rPr>
        <w:t>3895</w:t>
      </w:r>
      <w:r w:rsidRPr="00D33312">
        <w:rPr>
          <w:rFonts w:eastAsia="Calibri"/>
          <w:bCs/>
          <w:sz w:val="28"/>
          <w:szCs w:val="28"/>
          <w:lang w:eastAsia="en-US"/>
        </w:rPr>
        <w:t>.</w:t>
      </w:r>
    </w:p>
    <w:p w14:paraId="4CF00E00" w14:textId="55C4E4CF" w:rsid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lastRenderedPageBreak/>
        <w:t>Постановление Правительства РФ от 30.06.2004 № 329 «О Министерстве финансов Российской Федерации» // Российская газета</w:t>
      </w:r>
      <w:r w:rsidR="00B94BF0">
        <w:rPr>
          <w:rFonts w:eastAsia="Calibri"/>
          <w:bCs/>
          <w:sz w:val="28"/>
          <w:szCs w:val="28"/>
          <w:lang w:eastAsia="en-US"/>
        </w:rPr>
        <w:t>. –</w:t>
      </w:r>
      <w:r w:rsidRPr="00413293">
        <w:rPr>
          <w:rFonts w:eastAsia="Calibri"/>
          <w:bCs/>
          <w:sz w:val="28"/>
          <w:szCs w:val="28"/>
          <w:lang w:eastAsia="en-US"/>
        </w:rPr>
        <w:t xml:space="preserve"> </w:t>
      </w:r>
      <w:r w:rsidR="00B94BF0">
        <w:rPr>
          <w:rFonts w:eastAsia="Calibri"/>
          <w:bCs/>
          <w:sz w:val="28"/>
          <w:szCs w:val="28"/>
          <w:lang w:eastAsia="en-US"/>
        </w:rPr>
        <w:t>№</w:t>
      </w:r>
      <w:r w:rsidRPr="00413293">
        <w:rPr>
          <w:rFonts w:eastAsia="Calibri"/>
          <w:bCs/>
          <w:sz w:val="28"/>
          <w:szCs w:val="28"/>
          <w:lang w:eastAsia="en-US"/>
        </w:rPr>
        <w:t xml:space="preserve"> 162</w:t>
      </w:r>
      <w:r w:rsidR="00B94BF0">
        <w:rPr>
          <w:rFonts w:eastAsia="Calibri"/>
          <w:bCs/>
          <w:sz w:val="28"/>
          <w:szCs w:val="28"/>
          <w:lang w:eastAsia="en-US"/>
        </w:rPr>
        <w:t>. –</w:t>
      </w:r>
      <w:r w:rsidRPr="00413293">
        <w:rPr>
          <w:rFonts w:eastAsia="Calibri"/>
          <w:bCs/>
          <w:sz w:val="28"/>
          <w:szCs w:val="28"/>
          <w:lang w:eastAsia="en-US"/>
        </w:rPr>
        <w:t xml:space="preserve"> 2004</w:t>
      </w:r>
      <w:r w:rsidR="00B94BF0">
        <w:rPr>
          <w:rFonts w:eastAsia="Calibri"/>
          <w:bCs/>
          <w:sz w:val="28"/>
          <w:szCs w:val="28"/>
          <w:lang w:eastAsia="en-US"/>
        </w:rPr>
        <w:t>. – 31 июля.</w:t>
      </w:r>
    </w:p>
    <w:p w14:paraId="3055FE9A" w14:textId="7002B90D"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 xml:space="preserve">Постановление Правительства РФ от 30.09.2004 № 506 «Об утверждении Положения о Федеральной налоговой службе» // </w:t>
      </w:r>
      <w:r w:rsidR="009733D2">
        <w:rPr>
          <w:rFonts w:eastAsia="Calibri"/>
          <w:bCs/>
          <w:sz w:val="28"/>
          <w:szCs w:val="28"/>
          <w:lang w:eastAsia="en-US"/>
        </w:rPr>
        <w:t>Собрание законодательства Российской Федерации</w:t>
      </w:r>
      <w:r w:rsidR="00B94BF0">
        <w:rPr>
          <w:rFonts w:eastAsia="Calibri"/>
          <w:bCs/>
          <w:sz w:val="28"/>
          <w:szCs w:val="28"/>
          <w:lang w:eastAsia="en-US"/>
        </w:rPr>
        <w:t>. –</w:t>
      </w:r>
      <w:r w:rsidRPr="00413293">
        <w:rPr>
          <w:rFonts w:eastAsia="Calibri"/>
          <w:bCs/>
          <w:sz w:val="28"/>
          <w:szCs w:val="28"/>
          <w:lang w:eastAsia="en-US"/>
        </w:rPr>
        <w:t xml:space="preserve"> 2004</w:t>
      </w:r>
      <w:r w:rsidR="00B94BF0">
        <w:rPr>
          <w:rFonts w:eastAsia="Calibri"/>
          <w:bCs/>
          <w:sz w:val="28"/>
          <w:szCs w:val="28"/>
          <w:lang w:eastAsia="en-US"/>
        </w:rPr>
        <w:t>. –</w:t>
      </w:r>
      <w:r w:rsidRPr="00413293">
        <w:rPr>
          <w:rFonts w:eastAsia="Calibri"/>
          <w:bCs/>
          <w:sz w:val="28"/>
          <w:szCs w:val="28"/>
          <w:lang w:eastAsia="en-US"/>
        </w:rPr>
        <w:t xml:space="preserve"> </w:t>
      </w:r>
      <w:r w:rsidR="00B94BF0">
        <w:rPr>
          <w:rFonts w:eastAsia="Calibri"/>
          <w:bCs/>
          <w:sz w:val="28"/>
          <w:szCs w:val="28"/>
          <w:lang w:eastAsia="en-US"/>
        </w:rPr>
        <w:t>№</w:t>
      </w:r>
      <w:r w:rsidRPr="00413293">
        <w:rPr>
          <w:rFonts w:eastAsia="Calibri"/>
          <w:bCs/>
          <w:sz w:val="28"/>
          <w:szCs w:val="28"/>
          <w:lang w:eastAsia="en-US"/>
        </w:rPr>
        <w:t xml:space="preserve"> 40</w:t>
      </w:r>
      <w:r w:rsidR="00B94BF0">
        <w:rPr>
          <w:rFonts w:eastAsia="Calibri"/>
          <w:bCs/>
          <w:sz w:val="28"/>
          <w:szCs w:val="28"/>
          <w:lang w:eastAsia="en-US"/>
        </w:rPr>
        <w:t>. –</w:t>
      </w:r>
      <w:r w:rsidRPr="00413293">
        <w:rPr>
          <w:rFonts w:eastAsia="Calibri"/>
          <w:bCs/>
          <w:sz w:val="28"/>
          <w:szCs w:val="28"/>
          <w:lang w:eastAsia="en-US"/>
        </w:rPr>
        <w:t xml:space="preserve"> </w:t>
      </w:r>
      <w:r w:rsidR="00B94BF0">
        <w:rPr>
          <w:rFonts w:eastAsia="Calibri"/>
          <w:bCs/>
          <w:sz w:val="28"/>
          <w:szCs w:val="28"/>
          <w:lang w:eastAsia="en-US"/>
        </w:rPr>
        <w:t>С</w:t>
      </w:r>
      <w:r w:rsidRPr="00413293">
        <w:rPr>
          <w:rFonts w:eastAsia="Calibri"/>
          <w:bCs/>
          <w:sz w:val="28"/>
          <w:szCs w:val="28"/>
          <w:lang w:eastAsia="en-US"/>
        </w:rPr>
        <w:t>т. 3961</w:t>
      </w:r>
      <w:r w:rsidR="00B94BF0">
        <w:rPr>
          <w:rFonts w:eastAsia="Calibri"/>
          <w:bCs/>
          <w:sz w:val="28"/>
          <w:szCs w:val="28"/>
          <w:lang w:eastAsia="en-US"/>
        </w:rPr>
        <w:t>.</w:t>
      </w:r>
    </w:p>
    <w:p w14:paraId="6E15234C" w14:textId="0DAD1A55" w:rsidR="00413293" w:rsidRPr="00413293" w:rsidRDefault="00413293" w:rsidP="00413293">
      <w:pPr>
        <w:widowControl w:val="0"/>
        <w:numPr>
          <w:ilvl w:val="0"/>
          <w:numId w:val="25"/>
        </w:numPr>
        <w:tabs>
          <w:tab w:val="left" w:pos="993"/>
        </w:tabs>
        <w:ind w:left="0" w:firstLine="709"/>
        <w:jc w:val="both"/>
        <w:rPr>
          <w:rFonts w:eastAsia="Calibri"/>
          <w:bCs/>
          <w:sz w:val="28"/>
          <w:szCs w:val="28"/>
          <w:lang w:eastAsia="en-US"/>
        </w:rPr>
      </w:pPr>
      <w:r w:rsidRPr="00413293">
        <w:rPr>
          <w:rFonts w:eastAsia="Calibri"/>
          <w:bCs/>
          <w:sz w:val="28"/>
          <w:szCs w:val="28"/>
          <w:lang w:eastAsia="en-US"/>
        </w:rPr>
        <w:t>Постановление Правительства РФ от 01.12.2004 № 703 «О Федеральном</w:t>
      </w:r>
      <w:r w:rsidRPr="008E0AB1">
        <w:rPr>
          <w:rFonts w:eastAsia="Calibri"/>
          <w:bCs/>
          <w:sz w:val="28"/>
          <w:szCs w:val="28"/>
          <w:lang w:eastAsia="en-US"/>
        </w:rPr>
        <w:t xml:space="preserve"> </w:t>
      </w:r>
      <w:r w:rsidRPr="00413293">
        <w:rPr>
          <w:rFonts w:eastAsia="Calibri"/>
          <w:bCs/>
          <w:sz w:val="28"/>
          <w:szCs w:val="28"/>
          <w:lang w:eastAsia="en-US"/>
        </w:rPr>
        <w:t xml:space="preserve">казначействе» // </w:t>
      </w:r>
      <w:r w:rsidR="009733D2">
        <w:rPr>
          <w:rFonts w:eastAsia="Calibri"/>
          <w:bCs/>
          <w:sz w:val="28"/>
          <w:szCs w:val="28"/>
          <w:lang w:eastAsia="en-US"/>
        </w:rPr>
        <w:t>Собрание законодательства Российской Федерации</w:t>
      </w:r>
      <w:r w:rsidR="00B94BF0">
        <w:rPr>
          <w:rFonts w:eastAsia="Calibri"/>
          <w:bCs/>
          <w:sz w:val="28"/>
          <w:szCs w:val="28"/>
          <w:lang w:eastAsia="en-US"/>
        </w:rPr>
        <w:t>. –</w:t>
      </w:r>
      <w:r w:rsidRPr="00413293">
        <w:rPr>
          <w:rFonts w:eastAsia="Calibri"/>
          <w:bCs/>
          <w:sz w:val="28"/>
          <w:szCs w:val="28"/>
          <w:lang w:eastAsia="en-US"/>
        </w:rPr>
        <w:t xml:space="preserve"> 2004</w:t>
      </w:r>
      <w:r w:rsidR="00B94BF0">
        <w:rPr>
          <w:rFonts w:eastAsia="Calibri"/>
          <w:bCs/>
          <w:sz w:val="28"/>
          <w:szCs w:val="28"/>
          <w:lang w:eastAsia="en-US"/>
        </w:rPr>
        <w:t>. –</w:t>
      </w:r>
      <w:r w:rsidRPr="00413293">
        <w:rPr>
          <w:rFonts w:eastAsia="Calibri"/>
          <w:bCs/>
          <w:sz w:val="28"/>
          <w:szCs w:val="28"/>
          <w:lang w:eastAsia="en-US"/>
        </w:rPr>
        <w:t xml:space="preserve"> </w:t>
      </w:r>
      <w:r w:rsidR="00B94BF0">
        <w:rPr>
          <w:rFonts w:eastAsia="Calibri"/>
          <w:bCs/>
          <w:sz w:val="28"/>
          <w:szCs w:val="28"/>
          <w:lang w:eastAsia="en-US"/>
        </w:rPr>
        <w:t>№ </w:t>
      </w:r>
      <w:r w:rsidRPr="00413293">
        <w:rPr>
          <w:rFonts w:eastAsia="Calibri"/>
          <w:bCs/>
          <w:sz w:val="28"/>
          <w:szCs w:val="28"/>
          <w:lang w:eastAsia="en-US"/>
        </w:rPr>
        <w:t>49</w:t>
      </w:r>
      <w:r w:rsidR="00B94BF0">
        <w:rPr>
          <w:rFonts w:eastAsia="Calibri"/>
          <w:bCs/>
          <w:sz w:val="28"/>
          <w:szCs w:val="28"/>
          <w:lang w:eastAsia="en-US"/>
        </w:rPr>
        <w:t>. –</w:t>
      </w:r>
      <w:r w:rsidRPr="00413293">
        <w:rPr>
          <w:rFonts w:eastAsia="Calibri"/>
          <w:bCs/>
          <w:sz w:val="28"/>
          <w:szCs w:val="28"/>
          <w:lang w:eastAsia="en-US"/>
        </w:rPr>
        <w:t xml:space="preserve"> </w:t>
      </w:r>
      <w:r w:rsidR="00B94BF0">
        <w:rPr>
          <w:rFonts w:eastAsia="Calibri"/>
          <w:bCs/>
          <w:sz w:val="28"/>
          <w:szCs w:val="28"/>
          <w:lang w:eastAsia="en-US"/>
        </w:rPr>
        <w:t>С</w:t>
      </w:r>
      <w:r w:rsidRPr="00413293">
        <w:rPr>
          <w:rFonts w:eastAsia="Calibri"/>
          <w:bCs/>
          <w:sz w:val="28"/>
          <w:szCs w:val="28"/>
          <w:lang w:eastAsia="en-US"/>
        </w:rPr>
        <w:t>т. 4908</w:t>
      </w:r>
      <w:r w:rsidR="00B94BF0">
        <w:rPr>
          <w:rFonts w:eastAsia="Calibri"/>
          <w:bCs/>
          <w:sz w:val="28"/>
          <w:szCs w:val="28"/>
          <w:lang w:eastAsia="en-US"/>
        </w:rPr>
        <w:t>.</w:t>
      </w:r>
    </w:p>
    <w:p w14:paraId="2B40BB75" w14:textId="23BDD254" w:rsidR="00413293" w:rsidRPr="009733D2" w:rsidRDefault="00413293" w:rsidP="00A32A51">
      <w:pPr>
        <w:widowControl w:val="0"/>
        <w:numPr>
          <w:ilvl w:val="0"/>
          <w:numId w:val="25"/>
        </w:numPr>
        <w:tabs>
          <w:tab w:val="left" w:pos="993"/>
        </w:tabs>
        <w:ind w:left="0" w:firstLine="709"/>
        <w:jc w:val="both"/>
        <w:rPr>
          <w:rFonts w:eastAsia="Calibri"/>
          <w:bCs/>
          <w:sz w:val="28"/>
          <w:szCs w:val="28"/>
          <w:lang w:eastAsia="en-US"/>
        </w:rPr>
      </w:pPr>
      <w:r w:rsidRPr="009733D2">
        <w:rPr>
          <w:rFonts w:eastAsia="Calibri"/>
          <w:bCs/>
          <w:sz w:val="28"/>
          <w:szCs w:val="28"/>
          <w:lang w:eastAsia="en-US"/>
        </w:rPr>
        <w:t xml:space="preserve">Постановление Правительства РФ от 23.04.2021 № 636 «Об утверждении Положения о Федеральной таможенной службе, внесении изменений в Положение о Министерстве финансов Российской Федерации и признании утратившими силу некоторых актов и отдельных положений некоторых актов Правительства Российской Федерации» // Официальный интернет-портал правовой информации </w:t>
      </w:r>
      <w:hyperlink r:id="rId9" w:tgtFrame="_blank" w:tooltip="&lt;div class=&quot;doc www&quot;&gt;&lt;span class=&quot;aligner&quot;&gt;&lt;div class=&quot;icon listDocWWW-16&quot;&gt;&lt;/div&gt;&lt;/span&gt;http://pravo.gov.ru&lt;/div&gt;" w:history="1">
        <w:r w:rsidR="009733D2" w:rsidRPr="000B26B8">
          <w:rPr>
            <w:rStyle w:val="af8"/>
            <w:sz w:val="28"/>
            <w:szCs w:val="28"/>
          </w:rPr>
          <w:t>http://pravo.gov.ru</w:t>
        </w:r>
      </w:hyperlink>
      <w:r w:rsidRPr="009733D2">
        <w:rPr>
          <w:rFonts w:eastAsia="Calibri"/>
          <w:bCs/>
          <w:sz w:val="28"/>
          <w:szCs w:val="28"/>
          <w:lang w:eastAsia="en-US"/>
        </w:rPr>
        <w:t>, 27.04.2021</w:t>
      </w:r>
      <w:r w:rsidR="009733D2" w:rsidRPr="009733D2">
        <w:rPr>
          <w:rFonts w:eastAsia="Calibri"/>
          <w:bCs/>
          <w:sz w:val="28"/>
          <w:szCs w:val="28"/>
          <w:lang w:eastAsia="en-US"/>
        </w:rPr>
        <w:t>.</w:t>
      </w:r>
    </w:p>
    <w:p w14:paraId="7AB31624" w14:textId="32777142" w:rsidR="00D33312" w:rsidRDefault="00D33312" w:rsidP="00980DCB">
      <w:pPr>
        <w:widowControl w:val="0"/>
        <w:numPr>
          <w:ilvl w:val="0"/>
          <w:numId w:val="25"/>
        </w:numPr>
        <w:tabs>
          <w:tab w:val="left" w:pos="993"/>
        </w:tabs>
        <w:ind w:left="0" w:firstLine="709"/>
        <w:jc w:val="both"/>
        <w:rPr>
          <w:rFonts w:eastAsia="Calibri"/>
          <w:bCs/>
          <w:sz w:val="28"/>
          <w:szCs w:val="28"/>
          <w:lang w:eastAsia="en-US"/>
        </w:rPr>
      </w:pPr>
      <w:r w:rsidRPr="000B26B8">
        <w:rPr>
          <w:sz w:val="28"/>
          <w:szCs w:val="28"/>
        </w:rPr>
        <w:t xml:space="preserve">Постановление Правительства РФ от 30.11.2021 </w:t>
      </w:r>
      <w:r w:rsidR="00980DCB">
        <w:rPr>
          <w:sz w:val="28"/>
          <w:szCs w:val="28"/>
        </w:rPr>
        <w:t>№</w:t>
      </w:r>
      <w:r w:rsidRPr="000B26B8">
        <w:rPr>
          <w:sz w:val="28"/>
          <w:szCs w:val="28"/>
        </w:rPr>
        <w:t xml:space="preserve"> 2122 </w:t>
      </w:r>
      <w:r w:rsidR="00980DCB">
        <w:rPr>
          <w:sz w:val="28"/>
          <w:szCs w:val="28"/>
        </w:rPr>
        <w:t>«</w:t>
      </w:r>
      <w:r w:rsidRPr="000B26B8">
        <w:rPr>
          <w:sz w:val="28"/>
          <w:szCs w:val="28"/>
        </w:rPr>
        <w:t>Об утверждении Положения о подготовке научных и научно-педагогических кадров в аспирантуре (адъюнктуре)</w:t>
      </w:r>
      <w:r w:rsidR="00980DCB">
        <w:rPr>
          <w:sz w:val="28"/>
          <w:szCs w:val="28"/>
        </w:rPr>
        <w:t>»</w:t>
      </w:r>
      <w:r w:rsidRPr="000B26B8">
        <w:rPr>
          <w:sz w:val="28"/>
          <w:szCs w:val="28"/>
        </w:rPr>
        <w:t xml:space="preserve"> // Официальный интернет-портал правовой информации </w:t>
      </w:r>
      <w:hyperlink r:id="rId10" w:tgtFrame="_blank" w:tooltip="&lt;div class=&quot;doc www&quot;&gt;&lt;span class=&quot;aligner&quot;&gt;&lt;div class=&quot;icon listDocWWW-16&quot;&gt;&lt;/div&gt;&lt;/span&gt;http://pravo.gov.ru&lt;/div&gt;" w:history="1">
        <w:r w:rsidRPr="000B26B8">
          <w:rPr>
            <w:rStyle w:val="af8"/>
            <w:sz w:val="28"/>
            <w:szCs w:val="28"/>
          </w:rPr>
          <w:t>http://pravo.gov.ru</w:t>
        </w:r>
      </w:hyperlink>
      <w:r w:rsidRPr="000B26B8">
        <w:rPr>
          <w:sz w:val="28"/>
          <w:szCs w:val="28"/>
        </w:rPr>
        <w:t>, 30.11.2021</w:t>
      </w:r>
      <w:r>
        <w:rPr>
          <w:sz w:val="28"/>
          <w:szCs w:val="28"/>
        </w:rPr>
        <w:t>.</w:t>
      </w:r>
    </w:p>
    <w:p w14:paraId="43654DC7" w14:textId="255D522F" w:rsidR="00D33312" w:rsidRPr="00686262" w:rsidRDefault="00D33312" w:rsidP="00980DCB">
      <w:pPr>
        <w:widowControl w:val="0"/>
        <w:numPr>
          <w:ilvl w:val="0"/>
          <w:numId w:val="25"/>
        </w:numPr>
        <w:tabs>
          <w:tab w:val="left" w:pos="993"/>
        </w:tabs>
        <w:ind w:left="0" w:firstLine="709"/>
        <w:jc w:val="both"/>
        <w:rPr>
          <w:rFonts w:eastAsia="Calibri"/>
          <w:bCs/>
          <w:sz w:val="28"/>
          <w:szCs w:val="28"/>
          <w:lang w:eastAsia="en-US"/>
        </w:rPr>
      </w:pPr>
      <w:r w:rsidRPr="00D074CC">
        <w:rPr>
          <w:sz w:val="28"/>
          <w:szCs w:val="28"/>
        </w:rPr>
        <w:t xml:space="preserve">Приказ Минюста России от 23.04.2020 </w:t>
      </w:r>
      <w:r w:rsidR="00980DCB">
        <w:rPr>
          <w:sz w:val="28"/>
          <w:szCs w:val="28"/>
        </w:rPr>
        <w:t>№</w:t>
      </w:r>
      <w:r w:rsidRPr="00D074CC">
        <w:rPr>
          <w:sz w:val="28"/>
          <w:szCs w:val="28"/>
        </w:rPr>
        <w:t xml:space="preserve"> 105 </w:t>
      </w:r>
      <w:r w:rsidR="00980DCB">
        <w:rPr>
          <w:sz w:val="28"/>
          <w:szCs w:val="28"/>
        </w:rPr>
        <w:t>«</w:t>
      </w:r>
      <w:r w:rsidRPr="00D074CC">
        <w:rPr>
          <w:sz w:val="28"/>
          <w:szCs w:val="28"/>
        </w:rPr>
        <w:t>Об утверждении Разъяснений о применении Правил подготовки нормативных правовых актов федеральных органов исполнительной власти и их государственной регистрации</w:t>
      </w:r>
      <w:r w:rsidR="00980DCB">
        <w:rPr>
          <w:sz w:val="28"/>
          <w:szCs w:val="28"/>
        </w:rPr>
        <w:t>»</w:t>
      </w:r>
      <w:r w:rsidRPr="00D074CC">
        <w:rPr>
          <w:sz w:val="28"/>
          <w:szCs w:val="28"/>
        </w:rPr>
        <w:t xml:space="preserve"> (Зарегистрировано в Минюсте России 27.04.2020 </w:t>
      </w:r>
      <w:r w:rsidR="00980DCB">
        <w:rPr>
          <w:sz w:val="28"/>
          <w:szCs w:val="28"/>
        </w:rPr>
        <w:t>№</w:t>
      </w:r>
      <w:r w:rsidRPr="00D074CC">
        <w:rPr>
          <w:sz w:val="28"/>
          <w:szCs w:val="28"/>
        </w:rPr>
        <w:t xml:space="preserve"> 58222) </w:t>
      </w:r>
      <w:r w:rsidRPr="00686262">
        <w:rPr>
          <w:sz w:val="28"/>
          <w:szCs w:val="28"/>
        </w:rPr>
        <w:t xml:space="preserve">// Официальный интернет-портал правовой информации </w:t>
      </w:r>
      <w:hyperlink r:id="rId11" w:tgtFrame="_blank" w:tooltip="&lt;div class=&quot;doc www&quot;&gt;&lt;span class=&quot;aligner&quot;&gt;&lt;div class=&quot;icon listDocWWW-16&quot;&gt;&lt;/div&gt;&lt;/span&gt;http://www.pravo.gov.ru&lt;/div&gt;" w:history="1">
        <w:r w:rsidRPr="00686262">
          <w:rPr>
            <w:rStyle w:val="af8"/>
            <w:sz w:val="28"/>
            <w:szCs w:val="28"/>
          </w:rPr>
          <w:t>http://www.pravo.gov.ru</w:t>
        </w:r>
      </w:hyperlink>
      <w:r w:rsidRPr="00686262">
        <w:rPr>
          <w:sz w:val="28"/>
          <w:szCs w:val="28"/>
        </w:rPr>
        <w:t xml:space="preserve">, 27.04.2020. </w:t>
      </w:r>
    </w:p>
    <w:p w14:paraId="206597F2" w14:textId="291C1748" w:rsidR="00D33312" w:rsidRPr="00660479" w:rsidRDefault="00D33312" w:rsidP="00980DCB">
      <w:pPr>
        <w:widowControl w:val="0"/>
        <w:numPr>
          <w:ilvl w:val="0"/>
          <w:numId w:val="25"/>
        </w:numPr>
        <w:tabs>
          <w:tab w:val="left" w:pos="993"/>
        </w:tabs>
        <w:ind w:left="0" w:firstLine="709"/>
        <w:jc w:val="both"/>
        <w:rPr>
          <w:rFonts w:eastAsia="Calibri"/>
          <w:sz w:val="28"/>
          <w:szCs w:val="28"/>
          <w:lang w:eastAsia="en-US"/>
        </w:rPr>
      </w:pPr>
      <w:r w:rsidRPr="00A45E00">
        <w:rPr>
          <w:bCs/>
          <w:sz w:val="28"/>
          <w:szCs w:val="28"/>
        </w:rPr>
        <w:t xml:space="preserve">Методические рекомендации по юридико-техническому оформлению законопроектов (редакция 2021 г.) – </w:t>
      </w:r>
      <w:r w:rsidRPr="00A45E00">
        <w:rPr>
          <w:bCs/>
          <w:sz w:val="28"/>
          <w:szCs w:val="28"/>
          <w:lang w:val="en-US"/>
        </w:rPr>
        <w:t>URL</w:t>
      </w:r>
      <w:r w:rsidRPr="00A45E00">
        <w:rPr>
          <w:bCs/>
          <w:sz w:val="28"/>
          <w:szCs w:val="28"/>
        </w:rPr>
        <w:t xml:space="preserve">: </w:t>
      </w:r>
      <w:hyperlink r:id="rId12" w:history="1">
        <w:r w:rsidR="008847FF" w:rsidRPr="004E367F">
          <w:rPr>
            <w:rStyle w:val="af8"/>
            <w:bCs/>
            <w:sz w:val="28"/>
            <w:szCs w:val="28"/>
          </w:rPr>
          <w:t xml:space="preserve">https://www.garant.ru/products/ipo/ </w:t>
        </w:r>
        <w:proofErr w:type="spellStart"/>
        <w:r w:rsidR="008847FF" w:rsidRPr="004E367F">
          <w:rPr>
            <w:rStyle w:val="af8"/>
            <w:bCs/>
            <w:sz w:val="28"/>
            <w:szCs w:val="28"/>
          </w:rPr>
          <w:t>prime</w:t>
        </w:r>
        <w:proofErr w:type="spellEnd"/>
        <w:r w:rsidR="008847FF" w:rsidRPr="004E367F">
          <w:rPr>
            <w:rStyle w:val="af8"/>
            <w:bCs/>
            <w:sz w:val="28"/>
            <w:szCs w:val="28"/>
          </w:rPr>
          <w:t>/</w:t>
        </w:r>
        <w:proofErr w:type="spellStart"/>
        <w:r w:rsidR="008847FF" w:rsidRPr="004E367F">
          <w:rPr>
            <w:rStyle w:val="af8"/>
            <w:bCs/>
            <w:sz w:val="28"/>
            <w:szCs w:val="28"/>
          </w:rPr>
          <w:t>doc</w:t>
        </w:r>
        <w:proofErr w:type="spellEnd"/>
        <w:r w:rsidR="008847FF" w:rsidRPr="004E367F">
          <w:rPr>
            <w:rStyle w:val="af8"/>
            <w:bCs/>
            <w:sz w:val="28"/>
            <w:szCs w:val="28"/>
          </w:rPr>
          <w:t>/400363397/</w:t>
        </w:r>
      </w:hyperlink>
      <w:r w:rsidRPr="00665097">
        <w:rPr>
          <w:bCs/>
          <w:color w:val="4D4D4D"/>
          <w:sz w:val="28"/>
          <w:szCs w:val="28"/>
        </w:rPr>
        <w:t xml:space="preserve"> </w:t>
      </w:r>
      <w:r w:rsidRPr="00A45E00">
        <w:rPr>
          <w:bCs/>
          <w:sz w:val="28"/>
          <w:szCs w:val="28"/>
        </w:rPr>
        <w:t xml:space="preserve">(дата обращения </w:t>
      </w:r>
      <w:r w:rsidR="0033116F">
        <w:rPr>
          <w:bCs/>
          <w:sz w:val="28"/>
          <w:szCs w:val="28"/>
        </w:rPr>
        <w:t>27.04.2022</w:t>
      </w:r>
      <w:r w:rsidRPr="00A45E00">
        <w:rPr>
          <w:rFonts w:eastAsia="Calibri"/>
          <w:sz w:val="28"/>
          <w:szCs w:val="28"/>
          <w:lang w:eastAsia="en-US"/>
        </w:rPr>
        <w:t>).</w:t>
      </w:r>
    </w:p>
    <w:p w14:paraId="486F9F51" w14:textId="77777777" w:rsidR="00980DCB" w:rsidRDefault="00980DCB" w:rsidP="00980DCB">
      <w:pPr>
        <w:widowControl w:val="0"/>
        <w:ind w:firstLine="709"/>
        <w:jc w:val="both"/>
        <w:rPr>
          <w:b/>
          <w:sz w:val="28"/>
          <w:szCs w:val="28"/>
        </w:rPr>
      </w:pPr>
    </w:p>
    <w:p w14:paraId="5E8281D0" w14:textId="1B2DD5CB" w:rsidR="00D33312" w:rsidRPr="00BF2403" w:rsidRDefault="00D33312" w:rsidP="00980DCB">
      <w:pPr>
        <w:widowControl w:val="0"/>
        <w:ind w:firstLine="709"/>
        <w:jc w:val="both"/>
        <w:rPr>
          <w:b/>
          <w:sz w:val="28"/>
          <w:szCs w:val="28"/>
        </w:rPr>
      </w:pPr>
      <w:r w:rsidRPr="00BF2403">
        <w:rPr>
          <w:b/>
          <w:sz w:val="28"/>
          <w:szCs w:val="28"/>
        </w:rPr>
        <w:t>Рекомендуемая литература</w:t>
      </w:r>
    </w:p>
    <w:p w14:paraId="45D46EBA" w14:textId="153E71D5" w:rsidR="00EF1384" w:rsidRPr="00BF2403" w:rsidRDefault="00EF1384" w:rsidP="00FD6A85">
      <w:pPr>
        <w:pStyle w:val="Default"/>
        <w:spacing w:line="360" w:lineRule="auto"/>
        <w:ind w:firstLine="709"/>
        <w:rPr>
          <w:sz w:val="28"/>
          <w:szCs w:val="28"/>
        </w:rPr>
      </w:pPr>
      <w:r w:rsidRPr="00BF2403">
        <w:rPr>
          <w:b/>
          <w:bCs/>
          <w:sz w:val="28"/>
          <w:szCs w:val="28"/>
        </w:rPr>
        <w:t>Основная литература</w:t>
      </w:r>
    </w:p>
    <w:p w14:paraId="01A8A838" w14:textId="65F1A09D" w:rsidR="00EF1384" w:rsidRPr="008C7BE7" w:rsidRDefault="00EF1384" w:rsidP="008847FF">
      <w:pPr>
        <w:widowControl w:val="0"/>
        <w:ind w:firstLine="709"/>
        <w:jc w:val="both"/>
        <w:rPr>
          <w:color w:val="000000"/>
          <w:sz w:val="28"/>
          <w:szCs w:val="28"/>
          <w:shd w:val="clear" w:color="auto" w:fill="FFFFFF"/>
        </w:rPr>
      </w:pPr>
      <w:r>
        <w:rPr>
          <w:sz w:val="28"/>
          <w:szCs w:val="28"/>
        </w:rPr>
        <w:t>1</w:t>
      </w:r>
      <w:r w:rsidRPr="008D0C9E">
        <w:rPr>
          <w:sz w:val="28"/>
          <w:szCs w:val="28"/>
        </w:rPr>
        <w:t xml:space="preserve">. </w:t>
      </w:r>
      <w:bookmarkStart w:id="3" w:name="_Hlk43415673"/>
      <w:r w:rsidRPr="003C374D">
        <w:rPr>
          <w:sz w:val="28"/>
          <w:szCs w:val="28"/>
        </w:rPr>
        <w:t xml:space="preserve">Соснин, Э. А. Осмысленная научная деятельность: диссертанту </w:t>
      </w:r>
      <w:r w:rsidR="008847FF">
        <w:rPr>
          <w:sz w:val="28"/>
          <w:szCs w:val="28"/>
        </w:rPr>
        <w:t>–</w:t>
      </w:r>
      <w:r w:rsidRPr="003C374D">
        <w:rPr>
          <w:sz w:val="28"/>
          <w:szCs w:val="28"/>
        </w:rPr>
        <w:t xml:space="preserve"> о жизни знаний, защищаемых в форме </w:t>
      </w:r>
      <w:proofErr w:type="gramStart"/>
      <w:r w:rsidRPr="003C374D">
        <w:rPr>
          <w:sz w:val="28"/>
          <w:szCs w:val="28"/>
        </w:rPr>
        <w:t>положений :</w:t>
      </w:r>
      <w:proofErr w:type="gramEnd"/>
      <w:r w:rsidRPr="003C374D">
        <w:rPr>
          <w:sz w:val="28"/>
          <w:szCs w:val="28"/>
        </w:rPr>
        <w:t xml:space="preserve"> монография / Э. А. Соснин, Б.Н. </w:t>
      </w:r>
      <w:proofErr w:type="spellStart"/>
      <w:r w:rsidRPr="003C374D">
        <w:rPr>
          <w:sz w:val="28"/>
          <w:szCs w:val="28"/>
        </w:rPr>
        <w:t>Пойзнер</w:t>
      </w:r>
      <w:proofErr w:type="spellEnd"/>
      <w:r w:rsidRPr="003C374D">
        <w:rPr>
          <w:sz w:val="28"/>
          <w:szCs w:val="28"/>
        </w:rPr>
        <w:t xml:space="preserve"> ; под ред. А. В. Войцеховского. </w:t>
      </w:r>
      <w:r w:rsidR="008847FF">
        <w:rPr>
          <w:sz w:val="28"/>
          <w:szCs w:val="28"/>
        </w:rPr>
        <w:t>–</w:t>
      </w:r>
      <w:r w:rsidRPr="003C374D">
        <w:rPr>
          <w:sz w:val="28"/>
          <w:szCs w:val="28"/>
        </w:rPr>
        <w:t xml:space="preserve"> </w:t>
      </w:r>
      <w:proofErr w:type="gramStart"/>
      <w:r w:rsidRPr="003C374D">
        <w:rPr>
          <w:sz w:val="28"/>
          <w:szCs w:val="28"/>
        </w:rPr>
        <w:t>Москва :</w:t>
      </w:r>
      <w:proofErr w:type="gramEnd"/>
      <w:r w:rsidRPr="003C374D">
        <w:rPr>
          <w:sz w:val="28"/>
          <w:szCs w:val="28"/>
        </w:rPr>
        <w:t xml:space="preserve"> РИОР : ИНФРА-М, 2020. </w:t>
      </w:r>
      <w:r w:rsidR="008847FF">
        <w:rPr>
          <w:sz w:val="28"/>
          <w:szCs w:val="28"/>
        </w:rPr>
        <w:t>–</w:t>
      </w:r>
      <w:r w:rsidRPr="003C374D">
        <w:rPr>
          <w:sz w:val="28"/>
          <w:szCs w:val="28"/>
        </w:rPr>
        <w:t xml:space="preserve"> 148 с. </w:t>
      </w:r>
      <w:r w:rsidR="008847FF">
        <w:rPr>
          <w:sz w:val="28"/>
          <w:szCs w:val="28"/>
        </w:rPr>
        <w:t>–</w:t>
      </w:r>
      <w:r w:rsidRPr="003C374D">
        <w:rPr>
          <w:sz w:val="28"/>
          <w:szCs w:val="28"/>
        </w:rPr>
        <w:t xml:space="preserve"> (Научная мысль). </w:t>
      </w:r>
      <w:r>
        <w:rPr>
          <w:sz w:val="28"/>
          <w:szCs w:val="28"/>
        </w:rPr>
        <w:t>–</w:t>
      </w:r>
      <w:r w:rsidRPr="002F3FA6">
        <w:rPr>
          <w:sz w:val="28"/>
          <w:szCs w:val="28"/>
        </w:rPr>
        <w:t xml:space="preserve"> </w:t>
      </w:r>
      <w:r>
        <w:rPr>
          <w:sz w:val="28"/>
          <w:szCs w:val="28"/>
        </w:rPr>
        <w:t xml:space="preserve">ЭБС </w:t>
      </w:r>
      <w:proofErr w:type="spellStart"/>
      <w:r>
        <w:rPr>
          <w:sz w:val="28"/>
          <w:szCs w:val="28"/>
          <w:lang w:val="en-US"/>
        </w:rPr>
        <w:t>Znanium</w:t>
      </w:r>
      <w:proofErr w:type="spellEnd"/>
      <w:r w:rsidRPr="002F3FA6">
        <w:rPr>
          <w:sz w:val="28"/>
          <w:szCs w:val="28"/>
        </w:rPr>
        <w:t xml:space="preserve">. </w:t>
      </w:r>
      <w:r>
        <w:rPr>
          <w:sz w:val="28"/>
          <w:szCs w:val="28"/>
          <w:lang w:val="en-US"/>
        </w:rPr>
        <w:t>com</w:t>
      </w:r>
      <w:r w:rsidRPr="002F3FA6">
        <w:rPr>
          <w:sz w:val="28"/>
          <w:szCs w:val="28"/>
        </w:rPr>
        <w:t xml:space="preserve"> –</w:t>
      </w:r>
      <w:r w:rsidRPr="003C374D">
        <w:rPr>
          <w:sz w:val="28"/>
          <w:szCs w:val="28"/>
        </w:rPr>
        <w:t xml:space="preserve"> URL: </w:t>
      </w:r>
      <w:r w:rsidRPr="003C374D">
        <w:rPr>
          <w:sz w:val="28"/>
          <w:szCs w:val="28"/>
          <w:u w:val="single"/>
        </w:rPr>
        <w:t>https://znanium.com/</w:t>
      </w:r>
      <w:r w:rsidR="00B94BF0">
        <w:rPr>
          <w:sz w:val="28"/>
          <w:szCs w:val="28"/>
          <w:u w:val="single"/>
        </w:rPr>
        <w:t xml:space="preserve"> </w:t>
      </w:r>
      <w:proofErr w:type="spellStart"/>
      <w:r w:rsidRPr="003C374D">
        <w:rPr>
          <w:sz w:val="28"/>
          <w:szCs w:val="28"/>
          <w:u w:val="single"/>
        </w:rPr>
        <w:t>catalog</w:t>
      </w:r>
      <w:proofErr w:type="spellEnd"/>
      <w:r w:rsidRPr="003C374D">
        <w:rPr>
          <w:sz w:val="28"/>
          <w:szCs w:val="28"/>
          <w:u w:val="single"/>
        </w:rPr>
        <w:t>/</w:t>
      </w:r>
      <w:proofErr w:type="spellStart"/>
      <w:r w:rsidRPr="003C374D">
        <w:rPr>
          <w:sz w:val="28"/>
          <w:szCs w:val="28"/>
          <w:u w:val="single"/>
        </w:rPr>
        <w:t>product</w:t>
      </w:r>
      <w:proofErr w:type="spellEnd"/>
      <w:r w:rsidRPr="003C374D">
        <w:rPr>
          <w:sz w:val="28"/>
          <w:szCs w:val="28"/>
          <w:u w:val="single"/>
        </w:rPr>
        <w:t>/1036377</w:t>
      </w:r>
      <w:r w:rsidR="00155721">
        <w:rPr>
          <w:sz w:val="28"/>
          <w:szCs w:val="28"/>
        </w:rPr>
        <w:t xml:space="preserve"> (дата обращения: 21.0</w:t>
      </w:r>
      <w:r w:rsidR="000E017E">
        <w:rPr>
          <w:sz w:val="28"/>
          <w:szCs w:val="28"/>
        </w:rPr>
        <w:t>4</w:t>
      </w:r>
      <w:r>
        <w:rPr>
          <w:sz w:val="28"/>
          <w:szCs w:val="28"/>
        </w:rPr>
        <w:t xml:space="preserve">.2022). </w:t>
      </w:r>
      <w:r w:rsidR="008847FF">
        <w:rPr>
          <w:sz w:val="28"/>
          <w:szCs w:val="28"/>
        </w:rPr>
        <w:t>–</w:t>
      </w:r>
      <w:r>
        <w:rPr>
          <w:sz w:val="28"/>
          <w:szCs w:val="28"/>
        </w:rPr>
        <w:t xml:space="preserve"> </w:t>
      </w:r>
      <w:proofErr w:type="gramStart"/>
      <w:r>
        <w:rPr>
          <w:sz w:val="28"/>
          <w:szCs w:val="28"/>
        </w:rPr>
        <w:t>Текст :</w:t>
      </w:r>
      <w:proofErr w:type="gramEnd"/>
      <w:r>
        <w:rPr>
          <w:sz w:val="28"/>
          <w:szCs w:val="28"/>
        </w:rPr>
        <w:t xml:space="preserve"> электронный.</w:t>
      </w:r>
      <w:r w:rsidRPr="008C7BE7">
        <w:rPr>
          <w:color w:val="000000"/>
          <w:sz w:val="28"/>
          <w:szCs w:val="28"/>
          <w:shd w:val="clear" w:color="auto" w:fill="FFFFFF"/>
        </w:rPr>
        <w:t xml:space="preserve"> </w:t>
      </w:r>
    </w:p>
    <w:bookmarkEnd w:id="3"/>
    <w:p w14:paraId="00436554" w14:textId="77777777" w:rsidR="00283410" w:rsidRDefault="00283410" w:rsidP="00283410">
      <w:pPr>
        <w:widowControl w:val="0"/>
        <w:rPr>
          <w:b/>
          <w:sz w:val="28"/>
          <w:szCs w:val="28"/>
          <w:shd w:val="clear" w:color="auto" w:fill="FFFFFF"/>
        </w:rPr>
      </w:pPr>
    </w:p>
    <w:p w14:paraId="3E4A2D3B" w14:textId="07CBACF0" w:rsidR="00EF1384" w:rsidRPr="00283410" w:rsidRDefault="00EF1384" w:rsidP="00283410">
      <w:pPr>
        <w:pStyle w:val="Default"/>
        <w:spacing w:line="360" w:lineRule="auto"/>
        <w:ind w:firstLine="709"/>
        <w:rPr>
          <w:b/>
          <w:bCs/>
          <w:sz w:val="28"/>
          <w:szCs w:val="28"/>
        </w:rPr>
      </w:pPr>
      <w:r w:rsidRPr="00283410">
        <w:rPr>
          <w:b/>
          <w:bCs/>
          <w:sz w:val="28"/>
          <w:szCs w:val="28"/>
        </w:rPr>
        <w:t>Дополнительная</w:t>
      </w:r>
      <w:r w:rsidR="00283410">
        <w:rPr>
          <w:b/>
          <w:bCs/>
          <w:sz w:val="28"/>
          <w:szCs w:val="28"/>
        </w:rPr>
        <w:t xml:space="preserve"> </w:t>
      </w:r>
      <w:r w:rsidR="00330228">
        <w:rPr>
          <w:b/>
          <w:bCs/>
          <w:sz w:val="28"/>
          <w:szCs w:val="28"/>
        </w:rPr>
        <w:t>литература</w:t>
      </w:r>
    </w:p>
    <w:p w14:paraId="3EB615D0" w14:textId="799AE84A" w:rsidR="00EF1384" w:rsidRDefault="00EF1384" w:rsidP="008847FF">
      <w:pPr>
        <w:widowControl w:val="0"/>
        <w:ind w:firstLine="709"/>
        <w:jc w:val="both"/>
        <w:rPr>
          <w:sz w:val="28"/>
          <w:szCs w:val="28"/>
        </w:rPr>
      </w:pPr>
      <w:r>
        <w:rPr>
          <w:sz w:val="28"/>
          <w:szCs w:val="28"/>
        </w:rPr>
        <w:t xml:space="preserve">2. </w:t>
      </w:r>
      <w:r w:rsidRPr="003C374D">
        <w:rPr>
          <w:sz w:val="28"/>
          <w:szCs w:val="28"/>
        </w:rPr>
        <w:t>Научно-исследовательская деятельность и подготовка научно-квалификационной работы (диссертации) на соискание ученой степени кандидата наук: методические рекомендации. направление подготовки 37.06.01 «психологические науки» уровень подготовки: аспирантура направленность: общая психология, психология лично</w:t>
      </w:r>
      <w:r>
        <w:rPr>
          <w:sz w:val="28"/>
          <w:szCs w:val="28"/>
        </w:rPr>
        <w:t>сти, история психологии. — Сочи</w:t>
      </w:r>
      <w:r w:rsidRPr="003C374D">
        <w:rPr>
          <w:sz w:val="28"/>
          <w:szCs w:val="28"/>
        </w:rPr>
        <w:t>: СГУ, 2019. — 34с. —</w:t>
      </w:r>
      <w:r w:rsidRPr="002F3FA6">
        <w:rPr>
          <w:sz w:val="28"/>
          <w:szCs w:val="28"/>
        </w:rPr>
        <w:t xml:space="preserve"> </w:t>
      </w:r>
      <w:r>
        <w:rPr>
          <w:sz w:val="28"/>
          <w:szCs w:val="28"/>
        </w:rPr>
        <w:t xml:space="preserve">ЭБС </w:t>
      </w:r>
      <w:proofErr w:type="gramStart"/>
      <w:r>
        <w:rPr>
          <w:sz w:val="28"/>
          <w:szCs w:val="28"/>
        </w:rPr>
        <w:t>Лань.</w:t>
      </w:r>
      <w:r w:rsidRPr="002F3FA6">
        <w:rPr>
          <w:sz w:val="28"/>
          <w:szCs w:val="28"/>
        </w:rPr>
        <w:t>—</w:t>
      </w:r>
      <w:proofErr w:type="gramEnd"/>
      <w:r w:rsidRPr="002F3FA6">
        <w:rPr>
          <w:sz w:val="28"/>
          <w:szCs w:val="28"/>
        </w:rPr>
        <w:t xml:space="preserve"> </w:t>
      </w:r>
      <w:r>
        <w:rPr>
          <w:sz w:val="28"/>
          <w:szCs w:val="28"/>
          <w:lang w:val="en-US"/>
        </w:rPr>
        <w:t>URL</w:t>
      </w:r>
      <w:r w:rsidRPr="003C374D">
        <w:rPr>
          <w:sz w:val="28"/>
          <w:szCs w:val="28"/>
        </w:rPr>
        <w:t xml:space="preserve">: </w:t>
      </w:r>
      <w:r w:rsidRPr="003C374D">
        <w:rPr>
          <w:sz w:val="28"/>
          <w:szCs w:val="28"/>
          <w:u w:val="single"/>
        </w:rPr>
        <w:t>https://e.lanbook.com/book/147742</w:t>
      </w:r>
      <w:r>
        <w:rPr>
          <w:sz w:val="28"/>
          <w:szCs w:val="28"/>
        </w:rPr>
        <w:t xml:space="preserve"> </w:t>
      </w:r>
      <w:r w:rsidRPr="003C374D">
        <w:rPr>
          <w:sz w:val="28"/>
          <w:szCs w:val="28"/>
        </w:rPr>
        <w:t xml:space="preserve">(дата обращения: </w:t>
      </w:r>
      <w:r w:rsidR="00155721" w:rsidRPr="00155721">
        <w:rPr>
          <w:sz w:val="28"/>
          <w:szCs w:val="28"/>
        </w:rPr>
        <w:t>21.0</w:t>
      </w:r>
      <w:r w:rsidR="00FD6A85">
        <w:rPr>
          <w:sz w:val="28"/>
          <w:szCs w:val="28"/>
        </w:rPr>
        <w:t>4</w:t>
      </w:r>
      <w:r w:rsidR="00155721" w:rsidRPr="00155721">
        <w:rPr>
          <w:sz w:val="28"/>
          <w:szCs w:val="28"/>
        </w:rPr>
        <w:t>.2022</w:t>
      </w:r>
      <w:r w:rsidRPr="003C374D">
        <w:rPr>
          <w:sz w:val="28"/>
          <w:szCs w:val="28"/>
        </w:rPr>
        <w:t xml:space="preserve">). </w:t>
      </w:r>
      <w:r w:rsidR="00FD6A85">
        <w:rPr>
          <w:sz w:val="28"/>
          <w:szCs w:val="28"/>
        </w:rPr>
        <w:t>–</w:t>
      </w:r>
      <w:r w:rsidRPr="003C374D">
        <w:rPr>
          <w:sz w:val="28"/>
          <w:szCs w:val="28"/>
        </w:rPr>
        <w:t xml:space="preserve"> </w:t>
      </w:r>
      <w:proofErr w:type="gramStart"/>
      <w:r w:rsidRPr="003C374D">
        <w:rPr>
          <w:sz w:val="28"/>
          <w:szCs w:val="28"/>
        </w:rPr>
        <w:t>Текст :</w:t>
      </w:r>
      <w:proofErr w:type="gramEnd"/>
      <w:r w:rsidRPr="003C374D">
        <w:rPr>
          <w:sz w:val="28"/>
          <w:szCs w:val="28"/>
        </w:rPr>
        <w:t xml:space="preserve"> электронный </w:t>
      </w:r>
    </w:p>
    <w:p w14:paraId="58A5CB35" w14:textId="7411B888" w:rsidR="00EF1384" w:rsidRPr="00916D85" w:rsidRDefault="00EF1384" w:rsidP="008847FF">
      <w:pPr>
        <w:widowControl w:val="0"/>
        <w:ind w:firstLine="709"/>
        <w:jc w:val="both"/>
        <w:rPr>
          <w:color w:val="000000"/>
          <w:sz w:val="28"/>
          <w:szCs w:val="28"/>
          <w:shd w:val="clear" w:color="auto" w:fill="FFF8EF"/>
        </w:rPr>
      </w:pPr>
      <w:r>
        <w:rPr>
          <w:color w:val="000000"/>
          <w:sz w:val="28"/>
          <w:szCs w:val="28"/>
          <w:shd w:val="clear" w:color="auto" w:fill="FFFFFF"/>
        </w:rPr>
        <w:lastRenderedPageBreak/>
        <w:t>3</w:t>
      </w:r>
      <w:r w:rsidRPr="008D0C9E">
        <w:rPr>
          <w:color w:val="000000"/>
          <w:sz w:val="28"/>
          <w:szCs w:val="28"/>
          <w:shd w:val="clear" w:color="auto" w:fill="FFFFFF"/>
        </w:rPr>
        <w:t>.</w:t>
      </w:r>
      <w:r>
        <w:rPr>
          <w:color w:val="000000"/>
          <w:sz w:val="28"/>
          <w:szCs w:val="28"/>
          <w:shd w:val="clear" w:color="auto" w:fill="FFF8EF"/>
        </w:rPr>
        <w:t xml:space="preserve"> </w:t>
      </w:r>
      <w:r w:rsidRPr="00916D85">
        <w:rPr>
          <w:bCs/>
          <w:caps/>
          <w:sz w:val="28"/>
          <w:szCs w:val="28"/>
        </w:rPr>
        <w:t>Т</w:t>
      </w:r>
      <w:r w:rsidRPr="00916D85">
        <w:rPr>
          <w:bCs/>
          <w:sz w:val="28"/>
          <w:szCs w:val="28"/>
        </w:rPr>
        <w:t xml:space="preserve">еория правового регулирования искусственного интеллекта, роботов и объектов робототехники в </w:t>
      </w:r>
      <w:r w:rsidRPr="00916D85">
        <w:rPr>
          <w:bCs/>
          <w:caps/>
          <w:sz w:val="28"/>
          <w:szCs w:val="28"/>
        </w:rPr>
        <w:t>Р</w:t>
      </w:r>
      <w:r w:rsidRPr="00916D85">
        <w:rPr>
          <w:bCs/>
          <w:sz w:val="28"/>
          <w:szCs w:val="28"/>
        </w:rPr>
        <w:t>оссийской</w:t>
      </w:r>
      <w:r w:rsidRPr="00916D85">
        <w:rPr>
          <w:bCs/>
          <w:caps/>
          <w:sz w:val="28"/>
          <w:szCs w:val="28"/>
        </w:rPr>
        <w:t xml:space="preserve"> Ф</w:t>
      </w:r>
      <w:r w:rsidRPr="00916D85">
        <w:rPr>
          <w:bCs/>
          <w:sz w:val="28"/>
          <w:szCs w:val="28"/>
        </w:rPr>
        <w:t>едерации: монография / Г. Ф. Ручкина, М. В. Демченко, А. В. Попова [и др.]; под ред. Г. Ф. Ручкиной</w:t>
      </w:r>
      <w:bookmarkStart w:id="4" w:name="_Hlk43415691"/>
      <w:r w:rsidRPr="00916D85">
        <w:rPr>
          <w:sz w:val="28"/>
          <w:szCs w:val="28"/>
          <w:shd w:val="clear" w:color="auto" w:fill="FFFFFF"/>
        </w:rPr>
        <w:t xml:space="preserve">. – </w:t>
      </w:r>
      <w:r w:rsidRPr="00916D85">
        <w:rPr>
          <w:bCs/>
          <w:sz w:val="28"/>
          <w:szCs w:val="28"/>
        </w:rPr>
        <w:t>Москва: Прометей,</w:t>
      </w:r>
      <w:r w:rsidRPr="00916D85">
        <w:rPr>
          <w:bCs/>
          <w:caps/>
          <w:sz w:val="28"/>
          <w:szCs w:val="28"/>
        </w:rPr>
        <w:t xml:space="preserve"> </w:t>
      </w:r>
      <w:r w:rsidRPr="00916D85">
        <w:rPr>
          <w:bCs/>
          <w:sz w:val="28"/>
          <w:szCs w:val="28"/>
        </w:rPr>
        <w:t xml:space="preserve">2020. </w:t>
      </w:r>
      <w:r w:rsidRPr="00916D85">
        <w:rPr>
          <w:sz w:val="28"/>
          <w:szCs w:val="28"/>
          <w:shd w:val="clear" w:color="auto" w:fill="FFFFFF"/>
        </w:rPr>
        <w:t>–</w:t>
      </w:r>
      <w:r w:rsidRPr="00916D85">
        <w:rPr>
          <w:bCs/>
          <w:sz w:val="28"/>
          <w:szCs w:val="28"/>
        </w:rPr>
        <w:t xml:space="preserve"> 296 с.</w:t>
      </w:r>
      <w:r w:rsidRPr="00BF2403">
        <w:rPr>
          <w:bCs/>
          <w:sz w:val="28"/>
          <w:szCs w:val="28"/>
        </w:rPr>
        <w:t xml:space="preserve"> </w:t>
      </w:r>
      <w:r w:rsidRPr="00884CC5">
        <w:rPr>
          <w:bCs/>
          <w:sz w:val="28"/>
          <w:szCs w:val="28"/>
        </w:rPr>
        <w:t xml:space="preserve">–ЭБС </w:t>
      </w:r>
      <w:proofErr w:type="gramStart"/>
      <w:r w:rsidRPr="00884CC5">
        <w:rPr>
          <w:bCs/>
          <w:sz w:val="28"/>
          <w:szCs w:val="28"/>
        </w:rPr>
        <w:t>Лань .</w:t>
      </w:r>
      <w:proofErr w:type="gramEnd"/>
      <w:r w:rsidRPr="00884CC5">
        <w:rPr>
          <w:bCs/>
          <w:sz w:val="28"/>
          <w:szCs w:val="28"/>
        </w:rPr>
        <w:t xml:space="preserve"> – </w:t>
      </w:r>
      <w:r w:rsidRPr="00884CC5">
        <w:rPr>
          <w:bCs/>
          <w:sz w:val="28"/>
          <w:szCs w:val="28"/>
          <w:lang w:val="en-US"/>
        </w:rPr>
        <w:t>URL</w:t>
      </w:r>
      <w:r w:rsidRPr="00884CC5">
        <w:rPr>
          <w:bCs/>
          <w:sz w:val="28"/>
          <w:szCs w:val="28"/>
        </w:rPr>
        <w:t>:</w:t>
      </w:r>
      <w:r w:rsidRPr="00884CC5">
        <w:t xml:space="preserve"> </w:t>
      </w:r>
      <w:hyperlink r:id="rId13" w:history="1">
        <w:r w:rsidRPr="00884CC5">
          <w:rPr>
            <w:rStyle w:val="af8"/>
            <w:bCs/>
            <w:sz w:val="28"/>
            <w:szCs w:val="28"/>
          </w:rPr>
          <w:t>https://e.lanbook.com/book/166018</w:t>
        </w:r>
      </w:hyperlink>
      <w:r w:rsidRPr="00884CC5">
        <w:rPr>
          <w:bCs/>
          <w:sz w:val="28"/>
          <w:szCs w:val="28"/>
        </w:rPr>
        <w:t xml:space="preserve"> (дата обращения:</w:t>
      </w:r>
      <w:r w:rsidRPr="00013278">
        <w:rPr>
          <w:sz w:val="28"/>
          <w:szCs w:val="28"/>
        </w:rPr>
        <w:t xml:space="preserve"> </w:t>
      </w:r>
      <w:r w:rsidR="00155721" w:rsidRPr="00155721">
        <w:rPr>
          <w:bCs/>
          <w:sz w:val="28"/>
          <w:szCs w:val="28"/>
        </w:rPr>
        <w:t>21.0</w:t>
      </w:r>
      <w:r w:rsidR="00FD6A85">
        <w:rPr>
          <w:bCs/>
          <w:sz w:val="28"/>
          <w:szCs w:val="28"/>
        </w:rPr>
        <w:t>4</w:t>
      </w:r>
      <w:r w:rsidR="00155721" w:rsidRPr="00155721">
        <w:rPr>
          <w:bCs/>
          <w:sz w:val="28"/>
          <w:szCs w:val="28"/>
        </w:rPr>
        <w:t>.2022</w:t>
      </w:r>
      <w:r w:rsidRPr="00884CC5">
        <w:rPr>
          <w:bCs/>
          <w:sz w:val="28"/>
          <w:szCs w:val="28"/>
        </w:rPr>
        <w:t>) – Текст</w:t>
      </w:r>
      <w:r>
        <w:rPr>
          <w:bCs/>
          <w:sz w:val="28"/>
          <w:szCs w:val="28"/>
        </w:rPr>
        <w:t xml:space="preserve"> :</w:t>
      </w:r>
      <w:r w:rsidRPr="00884CC5">
        <w:rPr>
          <w:bCs/>
          <w:sz w:val="28"/>
          <w:szCs w:val="28"/>
        </w:rPr>
        <w:t xml:space="preserve"> электронный</w:t>
      </w:r>
    </w:p>
    <w:bookmarkEnd w:id="4"/>
    <w:p w14:paraId="6B71A776" w14:textId="5204BFF9" w:rsidR="00EF1384" w:rsidRPr="00884CC5" w:rsidRDefault="00EF1384" w:rsidP="008847FF">
      <w:pPr>
        <w:widowControl w:val="0"/>
        <w:ind w:firstLine="709"/>
        <w:jc w:val="both"/>
        <w:rPr>
          <w:sz w:val="28"/>
          <w:szCs w:val="28"/>
          <w:shd w:val="clear" w:color="auto" w:fill="FFFFFF"/>
        </w:rPr>
      </w:pPr>
      <w:r>
        <w:rPr>
          <w:sz w:val="28"/>
          <w:szCs w:val="28"/>
        </w:rPr>
        <w:t>4</w:t>
      </w:r>
      <w:r w:rsidRPr="00BF2403">
        <w:rPr>
          <w:sz w:val="28"/>
          <w:szCs w:val="28"/>
        </w:rPr>
        <w:t xml:space="preserve">. </w:t>
      </w:r>
      <w:r w:rsidRPr="00884CC5">
        <w:rPr>
          <w:sz w:val="28"/>
          <w:szCs w:val="28"/>
          <w:shd w:val="clear" w:color="auto" w:fill="FFFFFF"/>
        </w:rPr>
        <w:t xml:space="preserve">Трансформация образовательного процесса в условиях смены поколений = </w:t>
      </w:r>
      <w:proofErr w:type="spellStart"/>
      <w:r w:rsidRPr="00884CC5">
        <w:rPr>
          <w:sz w:val="28"/>
          <w:szCs w:val="28"/>
          <w:shd w:val="clear" w:color="auto" w:fill="FFFFFF"/>
        </w:rPr>
        <w:t>Transformation</w:t>
      </w:r>
      <w:proofErr w:type="spellEnd"/>
      <w:r w:rsidRPr="00884CC5">
        <w:rPr>
          <w:sz w:val="28"/>
          <w:szCs w:val="28"/>
          <w:shd w:val="clear" w:color="auto" w:fill="FFFFFF"/>
        </w:rPr>
        <w:t xml:space="preserve"> </w:t>
      </w:r>
      <w:proofErr w:type="spellStart"/>
      <w:r w:rsidRPr="00884CC5">
        <w:rPr>
          <w:sz w:val="28"/>
          <w:szCs w:val="28"/>
          <w:shd w:val="clear" w:color="auto" w:fill="FFFFFF"/>
        </w:rPr>
        <w:t>of</w:t>
      </w:r>
      <w:proofErr w:type="spellEnd"/>
      <w:r w:rsidRPr="00884CC5">
        <w:rPr>
          <w:sz w:val="28"/>
          <w:szCs w:val="28"/>
          <w:shd w:val="clear" w:color="auto" w:fill="FFFFFF"/>
        </w:rPr>
        <w:t xml:space="preserve"> </w:t>
      </w:r>
      <w:proofErr w:type="spellStart"/>
      <w:r w:rsidRPr="00884CC5">
        <w:rPr>
          <w:sz w:val="28"/>
          <w:szCs w:val="28"/>
          <w:shd w:val="clear" w:color="auto" w:fill="FFFFFF"/>
        </w:rPr>
        <w:t>the</w:t>
      </w:r>
      <w:proofErr w:type="spellEnd"/>
      <w:r w:rsidRPr="00884CC5">
        <w:rPr>
          <w:sz w:val="28"/>
          <w:szCs w:val="28"/>
          <w:shd w:val="clear" w:color="auto" w:fill="FFFFFF"/>
        </w:rPr>
        <w:t xml:space="preserve"> </w:t>
      </w:r>
      <w:proofErr w:type="spellStart"/>
      <w:r w:rsidRPr="00884CC5">
        <w:rPr>
          <w:sz w:val="28"/>
          <w:szCs w:val="28"/>
          <w:shd w:val="clear" w:color="auto" w:fill="FFFFFF"/>
        </w:rPr>
        <w:t>Educational</w:t>
      </w:r>
      <w:proofErr w:type="spellEnd"/>
      <w:r w:rsidRPr="00884CC5">
        <w:rPr>
          <w:sz w:val="28"/>
          <w:szCs w:val="28"/>
          <w:shd w:val="clear" w:color="auto" w:fill="FFFFFF"/>
        </w:rPr>
        <w:t xml:space="preserve"> </w:t>
      </w:r>
      <w:proofErr w:type="spellStart"/>
      <w:r w:rsidRPr="00884CC5">
        <w:rPr>
          <w:sz w:val="28"/>
          <w:szCs w:val="28"/>
          <w:shd w:val="clear" w:color="auto" w:fill="FFFFFF"/>
        </w:rPr>
        <w:t>Process</w:t>
      </w:r>
      <w:proofErr w:type="spellEnd"/>
      <w:r w:rsidRPr="00884CC5">
        <w:rPr>
          <w:sz w:val="28"/>
          <w:szCs w:val="28"/>
          <w:shd w:val="clear" w:color="auto" w:fill="FFFFFF"/>
        </w:rPr>
        <w:t xml:space="preserve"> </w:t>
      </w:r>
      <w:proofErr w:type="spellStart"/>
      <w:r w:rsidRPr="00884CC5">
        <w:rPr>
          <w:sz w:val="28"/>
          <w:szCs w:val="28"/>
          <w:shd w:val="clear" w:color="auto" w:fill="FFFFFF"/>
        </w:rPr>
        <w:t>under</w:t>
      </w:r>
      <w:proofErr w:type="spellEnd"/>
      <w:r w:rsidRPr="00884CC5">
        <w:rPr>
          <w:sz w:val="28"/>
          <w:szCs w:val="28"/>
          <w:shd w:val="clear" w:color="auto" w:fill="FFFFFF"/>
        </w:rPr>
        <w:t xml:space="preserve"> </w:t>
      </w:r>
      <w:proofErr w:type="spellStart"/>
      <w:r w:rsidRPr="00884CC5">
        <w:rPr>
          <w:sz w:val="28"/>
          <w:szCs w:val="28"/>
          <w:shd w:val="clear" w:color="auto" w:fill="FFFFFF"/>
        </w:rPr>
        <w:t>the</w:t>
      </w:r>
      <w:proofErr w:type="spellEnd"/>
      <w:r w:rsidRPr="00884CC5">
        <w:rPr>
          <w:sz w:val="28"/>
          <w:szCs w:val="28"/>
          <w:shd w:val="clear" w:color="auto" w:fill="FFFFFF"/>
        </w:rPr>
        <w:t xml:space="preserve"> </w:t>
      </w:r>
      <w:proofErr w:type="spellStart"/>
      <w:r w:rsidRPr="00884CC5">
        <w:rPr>
          <w:sz w:val="28"/>
          <w:szCs w:val="28"/>
          <w:shd w:val="clear" w:color="auto" w:fill="FFFFFF"/>
        </w:rPr>
        <w:t>Conditions</w:t>
      </w:r>
      <w:proofErr w:type="spellEnd"/>
      <w:r w:rsidRPr="00884CC5">
        <w:rPr>
          <w:sz w:val="28"/>
          <w:szCs w:val="28"/>
          <w:shd w:val="clear" w:color="auto" w:fill="FFFFFF"/>
        </w:rPr>
        <w:t xml:space="preserve"> </w:t>
      </w:r>
      <w:proofErr w:type="spellStart"/>
      <w:r w:rsidRPr="00884CC5">
        <w:rPr>
          <w:sz w:val="28"/>
          <w:szCs w:val="28"/>
          <w:shd w:val="clear" w:color="auto" w:fill="FFFFFF"/>
        </w:rPr>
        <w:t>of</w:t>
      </w:r>
      <w:proofErr w:type="spellEnd"/>
      <w:r w:rsidRPr="00884CC5">
        <w:rPr>
          <w:sz w:val="28"/>
          <w:szCs w:val="28"/>
          <w:shd w:val="clear" w:color="auto" w:fill="FFFFFF"/>
        </w:rPr>
        <w:t xml:space="preserve"> </w:t>
      </w:r>
      <w:proofErr w:type="spellStart"/>
      <w:r w:rsidRPr="00884CC5">
        <w:rPr>
          <w:sz w:val="28"/>
          <w:szCs w:val="28"/>
          <w:shd w:val="clear" w:color="auto" w:fill="FFFFFF"/>
        </w:rPr>
        <w:t>Generational</w:t>
      </w:r>
      <w:proofErr w:type="spellEnd"/>
      <w:r w:rsidRPr="00884CC5">
        <w:rPr>
          <w:sz w:val="28"/>
          <w:szCs w:val="28"/>
          <w:shd w:val="clear" w:color="auto" w:fill="FFFFFF"/>
        </w:rPr>
        <w:t xml:space="preserve"> </w:t>
      </w:r>
      <w:proofErr w:type="spellStart"/>
      <w:r w:rsidRPr="00884CC5">
        <w:rPr>
          <w:sz w:val="28"/>
          <w:szCs w:val="28"/>
          <w:shd w:val="clear" w:color="auto" w:fill="FFFFFF"/>
        </w:rPr>
        <w:t>Change</w:t>
      </w:r>
      <w:proofErr w:type="spellEnd"/>
      <w:r w:rsidRPr="00884CC5">
        <w:rPr>
          <w:sz w:val="28"/>
          <w:szCs w:val="28"/>
          <w:shd w:val="clear" w:color="auto" w:fill="FFFFFF"/>
        </w:rPr>
        <w:t xml:space="preserve">: монография / М.А. </w:t>
      </w:r>
      <w:proofErr w:type="spellStart"/>
      <w:r w:rsidRPr="00884CC5">
        <w:rPr>
          <w:sz w:val="28"/>
          <w:szCs w:val="28"/>
          <w:shd w:val="clear" w:color="auto" w:fill="FFFFFF"/>
        </w:rPr>
        <w:t>Эскиндаров</w:t>
      </w:r>
      <w:proofErr w:type="spellEnd"/>
      <w:r w:rsidRPr="00884CC5">
        <w:rPr>
          <w:sz w:val="28"/>
          <w:szCs w:val="28"/>
          <w:shd w:val="clear" w:color="auto" w:fill="FFFFFF"/>
        </w:rPr>
        <w:t xml:space="preserve">, Г.Ф. Ручкина, Н.И. Беседкина [и др.]; </w:t>
      </w:r>
      <w:proofErr w:type="spellStart"/>
      <w:proofErr w:type="gramStart"/>
      <w:r w:rsidRPr="00884CC5">
        <w:rPr>
          <w:sz w:val="28"/>
          <w:szCs w:val="28"/>
          <w:shd w:val="clear" w:color="auto" w:fill="FFFFFF"/>
        </w:rPr>
        <w:t>Финуниверситет</w:t>
      </w:r>
      <w:proofErr w:type="spellEnd"/>
      <w:r w:rsidRPr="00884CC5">
        <w:rPr>
          <w:sz w:val="28"/>
          <w:szCs w:val="28"/>
          <w:shd w:val="clear" w:color="auto" w:fill="FFFFFF"/>
        </w:rPr>
        <w:t xml:space="preserve"> ;</w:t>
      </w:r>
      <w:proofErr w:type="gramEnd"/>
      <w:r w:rsidRPr="00884CC5">
        <w:rPr>
          <w:sz w:val="28"/>
          <w:szCs w:val="28"/>
          <w:shd w:val="clear" w:color="auto" w:fill="FFFFFF"/>
        </w:rPr>
        <w:t xml:space="preserve"> под ред. М.А. </w:t>
      </w:r>
      <w:proofErr w:type="spellStart"/>
      <w:r w:rsidRPr="00884CC5">
        <w:rPr>
          <w:sz w:val="28"/>
          <w:szCs w:val="28"/>
          <w:shd w:val="clear" w:color="auto" w:fill="FFFFFF"/>
        </w:rPr>
        <w:t>Эскиндарова</w:t>
      </w:r>
      <w:proofErr w:type="spellEnd"/>
      <w:r w:rsidR="00FD6A85">
        <w:rPr>
          <w:sz w:val="28"/>
          <w:szCs w:val="28"/>
          <w:shd w:val="clear" w:color="auto" w:fill="FFFFFF"/>
        </w:rPr>
        <w:t>.</w:t>
      </w:r>
      <w:r w:rsidRPr="00884CC5">
        <w:rPr>
          <w:sz w:val="28"/>
          <w:szCs w:val="28"/>
          <w:shd w:val="clear" w:color="auto" w:fill="FFFFFF"/>
        </w:rPr>
        <w:t xml:space="preserve"> </w:t>
      </w:r>
      <w:r w:rsidR="00FD6A85">
        <w:rPr>
          <w:sz w:val="28"/>
          <w:szCs w:val="28"/>
          <w:shd w:val="clear" w:color="auto" w:fill="FFFFFF"/>
        </w:rPr>
        <w:t>–</w:t>
      </w:r>
      <w:r w:rsidRPr="00884CC5">
        <w:rPr>
          <w:sz w:val="28"/>
          <w:szCs w:val="28"/>
          <w:shd w:val="clear" w:color="auto" w:fill="FFFFFF"/>
        </w:rPr>
        <w:t xml:space="preserve"> Москва: Проспект, 2021</w:t>
      </w:r>
      <w:r w:rsidR="00FD6A85">
        <w:rPr>
          <w:sz w:val="28"/>
          <w:szCs w:val="28"/>
          <w:shd w:val="clear" w:color="auto" w:fill="FFFFFF"/>
        </w:rPr>
        <w:t>.</w:t>
      </w:r>
      <w:r w:rsidRPr="00884CC5">
        <w:rPr>
          <w:sz w:val="28"/>
          <w:szCs w:val="28"/>
          <w:shd w:val="clear" w:color="auto" w:fill="FFFFFF"/>
        </w:rPr>
        <w:t xml:space="preserve"> </w:t>
      </w:r>
      <w:r w:rsidR="00FD6A85">
        <w:rPr>
          <w:sz w:val="28"/>
          <w:szCs w:val="28"/>
          <w:shd w:val="clear" w:color="auto" w:fill="FFFFFF"/>
        </w:rPr>
        <w:t>–</w:t>
      </w:r>
      <w:r w:rsidRPr="00884CC5">
        <w:rPr>
          <w:sz w:val="28"/>
          <w:szCs w:val="28"/>
          <w:shd w:val="clear" w:color="auto" w:fill="FFFFFF"/>
        </w:rPr>
        <w:t xml:space="preserve"> 496 с.</w:t>
      </w:r>
      <w:r w:rsidR="00FD6A85">
        <w:rPr>
          <w:sz w:val="28"/>
          <w:szCs w:val="28"/>
          <w:shd w:val="clear" w:color="auto" w:fill="FFFFFF"/>
        </w:rPr>
        <w:t xml:space="preserve"> –</w:t>
      </w:r>
      <w:r w:rsidRPr="00884CC5">
        <w:rPr>
          <w:sz w:val="28"/>
          <w:szCs w:val="28"/>
          <w:shd w:val="clear" w:color="auto" w:fill="FFFFFF"/>
        </w:rPr>
        <w:t xml:space="preserve"> </w:t>
      </w:r>
      <w:proofErr w:type="gramStart"/>
      <w:r w:rsidRPr="00884CC5">
        <w:rPr>
          <w:sz w:val="28"/>
          <w:szCs w:val="28"/>
          <w:shd w:val="clear" w:color="auto" w:fill="FFFFFF"/>
        </w:rPr>
        <w:t>Текст :</w:t>
      </w:r>
      <w:proofErr w:type="gramEnd"/>
      <w:r w:rsidRPr="00884CC5">
        <w:rPr>
          <w:sz w:val="28"/>
          <w:szCs w:val="28"/>
          <w:shd w:val="clear" w:color="auto" w:fill="FFFFFF"/>
        </w:rPr>
        <w:t xml:space="preserve"> непосредственный. </w:t>
      </w:r>
    </w:p>
    <w:p w14:paraId="60A7D701" w14:textId="55CA3EBB" w:rsidR="00EF1384" w:rsidRPr="00FD6A85" w:rsidRDefault="00EF1384" w:rsidP="008847FF">
      <w:pPr>
        <w:widowControl w:val="0"/>
        <w:shd w:val="clear" w:color="auto" w:fill="FFFFFF"/>
        <w:ind w:firstLine="709"/>
        <w:jc w:val="both"/>
        <w:rPr>
          <w:sz w:val="28"/>
          <w:szCs w:val="28"/>
        </w:rPr>
      </w:pPr>
      <w:r>
        <w:rPr>
          <w:sz w:val="28"/>
          <w:szCs w:val="28"/>
          <w:shd w:val="clear" w:color="auto" w:fill="FFFFFF"/>
        </w:rPr>
        <w:t>5</w:t>
      </w:r>
      <w:r w:rsidRPr="00BF2403">
        <w:rPr>
          <w:sz w:val="28"/>
          <w:szCs w:val="28"/>
          <w:shd w:val="clear" w:color="auto" w:fill="FFFFFF"/>
        </w:rPr>
        <w:t xml:space="preserve">. </w:t>
      </w:r>
      <w:r w:rsidRPr="00884CC5">
        <w:rPr>
          <w:sz w:val="28"/>
          <w:szCs w:val="28"/>
          <w:shd w:val="clear" w:color="auto" w:fill="FFFFFF"/>
        </w:rPr>
        <w:t xml:space="preserve">Кодификация законодательства в социальной сфере: необходимость и возможности: монография / под общ. ред. Г. Ф. Ручкиной. – Москва: РУСАЙНС, 2020. – 276 с. - URL: </w:t>
      </w:r>
      <w:r w:rsidRPr="00884CC5">
        <w:rPr>
          <w:sz w:val="28"/>
          <w:szCs w:val="28"/>
          <w:u w:val="single"/>
          <w:shd w:val="clear" w:color="auto" w:fill="FFFFFF"/>
        </w:rPr>
        <w:t>http://www.book.ru/book/935983</w:t>
      </w:r>
      <w:r w:rsidRPr="00884CC5">
        <w:rPr>
          <w:sz w:val="28"/>
          <w:szCs w:val="28"/>
          <w:shd w:val="clear" w:color="auto" w:fill="FFFFFF"/>
        </w:rPr>
        <w:t xml:space="preserve">. - (дата обращения: </w:t>
      </w:r>
      <w:r w:rsidR="00155721" w:rsidRPr="00155721">
        <w:rPr>
          <w:bCs/>
          <w:sz w:val="28"/>
          <w:szCs w:val="28"/>
          <w:shd w:val="clear" w:color="auto" w:fill="FFFFFF"/>
        </w:rPr>
        <w:t>21.0</w:t>
      </w:r>
      <w:r w:rsidR="00FD6A85">
        <w:rPr>
          <w:bCs/>
          <w:sz w:val="28"/>
          <w:szCs w:val="28"/>
          <w:shd w:val="clear" w:color="auto" w:fill="FFFFFF"/>
        </w:rPr>
        <w:t>4</w:t>
      </w:r>
      <w:r w:rsidR="00155721" w:rsidRPr="00155721">
        <w:rPr>
          <w:bCs/>
          <w:sz w:val="28"/>
          <w:szCs w:val="28"/>
          <w:shd w:val="clear" w:color="auto" w:fill="FFFFFF"/>
        </w:rPr>
        <w:t>.2022</w:t>
      </w:r>
      <w:r w:rsidRPr="00884CC5">
        <w:rPr>
          <w:sz w:val="28"/>
          <w:szCs w:val="28"/>
          <w:shd w:val="clear" w:color="auto" w:fill="FFFFFF"/>
        </w:rPr>
        <w:t xml:space="preserve">). — </w:t>
      </w:r>
      <w:proofErr w:type="gramStart"/>
      <w:r w:rsidRPr="00884CC5">
        <w:rPr>
          <w:sz w:val="28"/>
          <w:szCs w:val="28"/>
          <w:shd w:val="clear" w:color="auto" w:fill="FFFFFF"/>
        </w:rPr>
        <w:t>Текст :</w:t>
      </w:r>
      <w:proofErr w:type="gramEnd"/>
      <w:r w:rsidRPr="00884CC5">
        <w:rPr>
          <w:sz w:val="28"/>
          <w:szCs w:val="28"/>
          <w:shd w:val="clear" w:color="auto" w:fill="FFFFFF"/>
        </w:rPr>
        <w:t xml:space="preserve"> электронный.</w:t>
      </w:r>
    </w:p>
    <w:p w14:paraId="11975A90" w14:textId="77777777" w:rsidR="004A2D11" w:rsidRPr="00686262" w:rsidRDefault="004A2D11" w:rsidP="00980DCB">
      <w:pPr>
        <w:widowControl w:val="0"/>
        <w:shd w:val="clear" w:color="auto" w:fill="FFFFFF"/>
        <w:ind w:firstLine="709"/>
        <w:jc w:val="both"/>
        <w:rPr>
          <w:sz w:val="28"/>
          <w:szCs w:val="28"/>
        </w:rPr>
      </w:pPr>
    </w:p>
    <w:p w14:paraId="05EA353B" w14:textId="57B6B57B" w:rsidR="00A45E00" w:rsidRDefault="002753B0" w:rsidP="002753B0">
      <w:pPr>
        <w:widowControl w:val="0"/>
        <w:tabs>
          <w:tab w:val="left" w:pos="0"/>
        </w:tabs>
        <w:ind w:left="360"/>
        <w:jc w:val="both"/>
        <w:rPr>
          <w:b/>
          <w:sz w:val="28"/>
          <w:szCs w:val="28"/>
        </w:rPr>
      </w:pPr>
      <w:r>
        <w:rPr>
          <w:b/>
          <w:sz w:val="28"/>
          <w:szCs w:val="28"/>
        </w:rPr>
        <w:t>7.</w:t>
      </w:r>
      <w:r w:rsidR="0071687E">
        <w:rPr>
          <w:b/>
          <w:sz w:val="28"/>
          <w:szCs w:val="28"/>
        </w:rPr>
        <w:t xml:space="preserve"> </w:t>
      </w:r>
      <w:r w:rsidR="00A45E00" w:rsidRPr="00A45E00">
        <w:rPr>
          <w:b/>
          <w:sz w:val="28"/>
          <w:szCs w:val="28"/>
        </w:rPr>
        <w:t>Перечень ресурсов информационно-телекоммуникационной сети</w:t>
      </w:r>
      <w:r>
        <w:rPr>
          <w:b/>
          <w:sz w:val="28"/>
          <w:szCs w:val="28"/>
        </w:rPr>
        <w:br/>
      </w:r>
      <w:r w:rsidR="00A45E00" w:rsidRPr="00A45E00">
        <w:rPr>
          <w:b/>
          <w:sz w:val="28"/>
          <w:szCs w:val="28"/>
        </w:rPr>
        <w:t xml:space="preserve"> «Интернет», необходимых для освоения НМС </w:t>
      </w:r>
    </w:p>
    <w:p w14:paraId="793A8B7F" w14:textId="77777777" w:rsidR="003A67D3" w:rsidRPr="00A45E00" w:rsidRDefault="003A67D3" w:rsidP="00980DCB">
      <w:pPr>
        <w:widowControl w:val="0"/>
        <w:tabs>
          <w:tab w:val="left" w:pos="0"/>
        </w:tabs>
        <w:ind w:left="709"/>
        <w:jc w:val="both"/>
        <w:rPr>
          <w:b/>
          <w:sz w:val="28"/>
          <w:szCs w:val="28"/>
        </w:rPr>
      </w:pPr>
    </w:p>
    <w:p w14:paraId="4CAEECE5" w14:textId="45386A97" w:rsidR="00686262" w:rsidRPr="00686262" w:rsidRDefault="00E37594" w:rsidP="00E37594">
      <w:pPr>
        <w:pStyle w:val="a8"/>
        <w:numPr>
          <w:ilvl w:val="0"/>
          <w:numId w:val="21"/>
        </w:numPr>
        <w:tabs>
          <w:tab w:val="left" w:pos="0"/>
        </w:tabs>
        <w:suppressAutoHyphens/>
        <w:autoSpaceDE w:val="0"/>
        <w:autoSpaceDN w:val="0"/>
        <w:adjustRightInd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686262" w:rsidRPr="00686262">
        <w:rPr>
          <w:rFonts w:ascii="Times New Roman" w:hAnsi="Times New Roman"/>
          <w:sz w:val="28"/>
          <w:szCs w:val="28"/>
        </w:rPr>
        <w:t>Официальный интернет-портал правовой информации</w:t>
      </w:r>
      <w:r>
        <w:rPr>
          <w:rFonts w:ascii="Times New Roman" w:hAnsi="Times New Roman"/>
          <w:sz w:val="28"/>
          <w:szCs w:val="28"/>
        </w:rPr>
        <w:t xml:space="preserve"> – </w:t>
      </w:r>
      <w:r w:rsidRPr="00686262">
        <w:rPr>
          <w:rFonts w:ascii="Times New Roman" w:hAnsi="Times New Roman"/>
          <w:sz w:val="28"/>
          <w:szCs w:val="28"/>
        </w:rPr>
        <w:t>http://www.pravo.gov.ru</w:t>
      </w:r>
      <w:r>
        <w:rPr>
          <w:rFonts w:ascii="Times New Roman" w:hAnsi="Times New Roman"/>
          <w:sz w:val="28"/>
          <w:szCs w:val="28"/>
        </w:rPr>
        <w:t>.</w:t>
      </w:r>
    </w:p>
    <w:p w14:paraId="71616A8A" w14:textId="3BE75626" w:rsidR="00686262" w:rsidRPr="00686262" w:rsidRDefault="00E37594" w:rsidP="00E37594">
      <w:pPr>
        <w:pStyle w:val="a8"/>
        <w:numPr>
          <w:ilvl w:val="0"/>
          <w:numId w:val="21"/>
        </w:numPr>
        <w:tabs>
          <w:tab w:val="left" w:pos="0"/>
        </w:tabs>
        <w:suppressAutoHyphens/>
        <w:autoSpaceDE w:val="0"/>
        <w:autoSpaceDN w:val="0"/>
        <w:adjustRightInd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686262" w:rsidRPr="00686262">
        <w:rPr>
          <w:rFonts w:ascii="Times New Roman" w:hAnsi="Times New Roman"/>
          <w:sz w:val="28"/>
          <w:szCs w:val="28"/>
        </w:rPr>
        <w:t xml:space="preserve">Официальный интернет-сайт </w:t>
      </w:r>
      <w:r w:rsidR="00686262" w:rsidRPr="00686262">
        <w:rPr>
          <w:rFonts w:ascii="Times New Roman" w:hAnsi="Times New Roman"/>
          <w:color w:val="000000"/>
          <w:sz w:val="28"/>
          <w:szCs w:val="28"/>
        </w:rPr>
        <w:t>Права человека и безопасность общества</w:t>
      </w:r>
      <w:r>
        <w:rPr>
          <w:rFonts w:ascii="Times New Roman" w:hAnsi="Times New Roman"/>
          <w:color w:val="000000"/>
          <w:sz w:val="28"/>
          <w:szCs w:val="28"/>
        </w:rPr>
        <w:t xml:space="preserve"> – </w:t>
      </w:r>
      <w:r w:rsidRPr="00686262">
        <w:rPr>
          <w:rFonts w:ascii="Times New Roman" w:hAnsi="Times New Roman"/>
          <w:sz w:val="28"/>
          <w:szCs w:val="28"/>
        </w:rPr>
        <w:t>http://</w:t>
      </w:r>
      <w:r w:rsidRPr="00686262">
        <w:rPr>
          <w:rFonts w:ascii="Times New Roman" w:hAnsi="Times New Roman"/>
          <w:color w:val="000000"/>
          <w:sz w:val="28"/>
          <w:szCs w:val="28"/>
        </w:rPr>
        <w:t>www.hro.org</w:t>
      </w:r>
      <w:r w:rsidR="00686262" w:rsidRPr="00686262">
        <w:rPr>
          <w:rFonts w:ascii="Times New Roman" w:hAnsi="Times New Roman"/>
          <w:color w:val="000000"/>
          <w:sz w:val="28"/>
          <w:szCs w:val="28"/>
        </w:rPr>
        <w:t>.</w:t>
      </w:r>
    </w:p>
    <w:p w14:paraId="2BA83E9D" w14:textId="39E3C3FF" w:rsidR="00EF1384" w:rsidRPr="00686262" w:rsidRDefault="00E37594" w:rsidP="00E37594">
      <w:pPr>
        <w:widowControl w:val="0"/>
        <w:numPr>
          <w:ilvl w:val="0"/>
          <w:numId w:val="21"/>
        </w:numPr>
        <w:tabs>
          <w:tab w:val="left" w:pos="0"/>
          <w:tab w:val="left" w:pos="426"/>
        </w:tabs>
        <w:ind w:left="0" w:firstLine="709"/>
        <w:jc w:val="both"/>
        <w:rPr>
          <w:color w:val="000000"/>
          <w:sz w:val="28"/>
          <w:szCs w:val="28"/>
        </w:rPr>
      </w:pPr>
      <w:r>
        <w:rPr>
          <w:color w:val="000000"/>
          <w:sz w:val="28"/>
          <w:szCs w:val="28"/>
        </w:rPr>
        <w:t xml:space="preserve"> </w:t>
      </w:r>
      <w:r w:rsidR="00EF1384" w:rsidRPr="00686262">
        <w:rPr>
          <w:color w:val="000000"/>
          <w:sz w:val="28"/>
          <w:szCs w:val="28"/>
        </w:rPr>
        <w:t xml:space="preserve">Электронно-библиотечная система BOOK.RU </w:t>
      </w:r>
      <w:hyperlink r:id="rId14" w:history="1">
        <w:r w:rsidR="00EF1384" w:rsidRPr="00686262">
          <w:rPr>
            <w:rStyle w:val="af8"/>
            <w:sz w:val="28"/>
            <w:szCs w:val="28"/>
          </w:rPr>
          <w:t>http://www.book.ru</w:t>
        </w:r>
      </w:hyperlink>
    </w:p>
    <w:p w14:paraId="7076E7D8" w14:textId="5551B042" w:rsidR="00EF1384" w:rsidRPr="00686262" w:rsidRDefault="00E37594" w:rsidP="00E37594">
      <w:pPr>
        <w:widowControl w:val="0"/>
        <w:numPr>
          <w:ilvl w:val="0"/>
          <w:numId w:val="21"/>
        </w:numPr>
        <w:tabs>
          <w:tab w:val="left" w:pos="0"/>
          <w:tab w:val="left" w:pos="426"/>
        </w:tabs>
        <w:ind w:left="0" w:firstLine="709"/>
        <w:jc w:val="both"/>
        <w:rPr>
          <w:color w:val="000000"/>
          <w:sz w:val="28"/>
          <w:szCs w:val="28"/>
        </w:rPr>
      </w:pPr>
      <w:r>
        <w:rPr>
          <w:color w:val="000000"/>
          <w:sz w:val="28"/>
          <w:szCs w:val="28"/>
        </w:rPr>
        <w:t xml:space="preserve"> </w:t>
      </w:r>
      <w:r w:rsidR="00EF1384" w:rsidRPr="00686262">
        <w:rPr>
          <w:color w:val="000000"/>
          <w:sz w:val="28"/>
          <w:szCs w:val="28"/>
        </w:rPr>
        <w:t>Электронная библиотека Финансового университета (ЭБ) http://elib.fa.ru/</w:t>
      </w:r>
    </w:p>
    <w:p w14:paraId="1CA94F5E" w14:textId="7760BD79" w:rsidR="00EF1384" w:rsidRPr="00686262" w:rsidRDefault="00E37594" w:rsidP="00E37594">
      <w:pPr>
        <w:widowControl w:val="0"/>
        <w:numPr>
          <w:ilvl w:val="0"/>
          <w:numId w:val="21"/>
        </w:numPr>
        <w:tabs>
          <w:tab w:val="left" w:pos="0"/>
          <w:tab w:val="left" w:pos="426"/>
        </w:tabs>
        <w:ind w:left="0" w:firstLine="709"/>
        <w:jc w:val="both"/>
        <w:rPr>
          <w:color w:val="000000"/>
          <w:sz w:val="28"/>
          <w:szCs w:val="28"/>
        </w:rPr>
      </w:pPr>
      <w:r>
        <w:rPr>
          <w:color w:val="000000"/>
          <w:sz w:val="28"/>
          <w:szCs w:val="28"/>
        </w:rPr>
        <w:t xml:space="preserve"> </w:t>
      </w:r>
      <w:r w:rsidR="00EF1384" w:rsidRPr="00686262">
        <w:rPr>
          <w:color w:val="000000"/>
          <w:sz w:val="28"/>
          <w:szCs w:val="28"/>
        </w:rPr>
        <w:t>Электронно-библиотечная система «Университетская библиотека ОНЛАЙН» http://biblioclub.ru/</w:t>
      </w:r>
    </w:p>
    <w:p w14:paraId="26569367" w14:textId="5C1A489E" w:rsidR="00EF1384" w:rsidRPr="00686262" w:rsidRDefault="00E37594" w:rsidP="00E37594">
      <w:pPr>
        <w:widowControl w:val="0"/>
        <w:numPr>
          <w:ilvl w:val="0"/>
          <w:numId w:val="21"/>
        </w:numPr>
        <w:tabs>
          <w:tab w:val="left" w:pos="0"/>
          <w:tab w:val="left" w:pos="426"/>
        </w:tabs>
        <w:ind w:left="0" w:firstLine="709"/>
        <w:jc w:val="both"/>
        <w:rPr>
          <w:color w:val="000000"/>
          <w:sz w:val="28"/>
          <w:szCs w:val="28"/>
        </w:rPr>
      </w:pPr>
      <w:r>
        <w:rPr>
          <w:color w:val="000000"/>
          <w:sz w:val="28"/>
          <w:szCs w:val="28"/>
        </w:rPr>
        <w:t xml:space="preserve"> </w:t>
      </w:r>
      <w:r w:rsidR="00EF1384" w:rsidRPr="00686262">
        <w:rPr>
          <w:color w:val="000000"/>
          <w:sz w:val="28"/>
          <w:szCs w:val="28"/>
        </w:rPr>
        <w:t xml:space="preserve">Электронно-библиотечная система </w:t>
      </w:r>
      <w:proofErr w:type="spellStart"/>
      <w:r w:rsidR="00EF1384" w:rsidRPr="00686262">
        <w:rPr>
          <w:color w:val="000000"/>
          <w:sz w:val="28"/>
          <w:szCs w:val="28"/>
        </w:rPr>
        <w:t>Znanium</w:t>
      </w:r>
      <w:proofErr w:type="spellEnd"/>
      <w:r w:rsidR="00EF1384" w:rsidRPr="00686262">
        <w:rPr>
          <w:color w:val="000000"/>
          <w:sz w:val="28"/>
          <w:szCs w:val="28"/>
        </w:rPr>
        <w:t xml:space="preserve"> http://www.znanium.com</w:t>
      </w:r>
    </w:p>
    <w:p w14:paraId="6261B07B" w14:textId="4E603691" w:rsidR="00EF1384" w:rsidRPr="00686262" w:rsidRDefault="00E37594" w:rsidP="00E37594">
      <w:pPr>
        <w:widowControl w:val="0"/>
        <w:numPr>
          <w:ilvl w:val="0"/>
          <w:numId w:val="21"/>
        </w:numPr>
        <w:tabs>
          <w:tab w:val="left" w:pos="0"/>
          <w:tab w:val="left" w:pos="426"/>
        </w:tabs>
        <w:ind w:left="0" w:firstLine="709"/>
        <w:jc w:val="both"/>
        <w:rPr>
          <w:color w:val="000000"/>
          <w:sz w:val="28"/>
          <w:szCs w:val="28"/>
        </w:rPr>
      </w:pPr>
      <w:r>
        <w:rPr>
          <w:color w:val="000000"/>
          <w:sz w:val="28"/>
          <w:szCs w:val="28"/>
        </w:rPr>
        <w:t xml:space="preserve"> </w:t>
      </w:r>
      <w:r w:rsidR="00EF1384" w:rsidRPr="00686262">
        <w:rPr>
          <w:color w:val="000000"/>
          <w:sz w:val="28"/>
          <w:szCs w:val="28"/>
        </w:rPr>
        <w:t>Электронно-библиотечная система издательства «ЮРАЙТ» https://urait.ru/</w:t>
      </w:r>
    </w:p>
    <w:p w14:paraId="58BC4542" w14:textId="617E8925" w:rsidR="00EF1384" w:rsidRPr="00686262" w:rsidRDefault="00E37594" w:rsidP="00E37594">
      <w:pPr>
        <w:widowControl w:val="0"/>
        <w:numPr>
          <w:ilvl w:val="0"/>
          <w:numId w:val="21"/>
        </w:numPr>
        <w:tabs>
          <w:tab w:val="left" w:pos="0"/>
          <w:tab w:val="left" w:pos="426"/>
        </w:tabs>
        <w:ind w:left="0" w:firstLine="709"/>
        <w:jc w:val="both"/>
        <w:rPr>
          <w:color w:val="000000"/>
          <w:sz w:val="28"/>
          <w:szCs w:val="28"/>
        </w:rPr>
      </w:pPr>
      <w:r>
        <w:rPr>
          <w:color w:val="000000"/>
          <w:sz w:val="28"/>
          <w:szCs w:val="28"/>
        </w:rPr>
        <w:t xml:space="preserve"> </w:t>
      </w:r>
      <w:r w:rsidR="00EF1384" w:rsidRPr="00686262">
        <w:rPr>
          <w:color w:val="000000"/>
          <w:sz w:val="28"/>
          <w:szCs w:val="28"/>
        </w:rPr>
        <w:t>Электронно-библиотечная система издательства Проспект http://ebs.prospekt.org/books</w:t>
      </w:r>
    </w:p>
    <w:p w14:paraId="7D8682CA" w14:textId="6C6B0A7F" w:rsidR="0013654E" w:rsidRPr="0013654E" w:rsidRDefault="00E37594" w:rsidP="00E37594">
      <w:pPr>
        <w:widowControl w:val="0"/>
        <w:numPr>
          <w:ilvl w:val="0"/>
          <w:numId w:val="21"/>
        </w:numPr>
        <w:tabs>
          <w:tab w:val="left" w:pos="0"/>
          <w:tab w:val="left" w:pos="426"/>
        </w:tabs>
        <w:ind w:left="0" w:firstLine="709"/>
        <w:jc w:val="both"/>
        <w:rPr>
          <w:color w:val="000000"/>
          <w:sz w:val="28"/>
          <w:szCs w:val="28"/>
        </w:rPr>
      </w:pPr>
      <w:r>
        <w:rPr>
          <w:color w:val="000000"/>
          <w:sz w:val="28"/>
          <w:szCs w:val="28"/>
        </w:rPr>
        <w:t xml:space="preserve"> </w:t>
      </w:r>
      <w:r w:rsidR="00EF1384" w:rsidRPr="0013654E">
        <w:rPr>
          <w:color w:val="000000"/>
          <w:sz w:val="28"/>
          <w:szCs w:val="28"/>
        </w:rPr>
        <w:t xml:space="preserve">Деловая онлайн-библиотека Alpina Digital </w:t>
      </w:r>
      <w:hyperlink r:id="rId15" w:history="1">
        <w:r w:rsidR="0013654E" w:rsidRPr="005075C6">
          <w:rPr>
            <w:rStyle w:val="af8"/>
            <w:sz w:val="28"/>
            <w:szCs w:val="28"/>
          </w:rPr>
          <w:t>https://finunivers.alpinadigital.ru</w:t>
        </w:r>
        <w:r w:rsidR="0013654E" w:rsidRPr="005075C6">
          <w:rPr>
            <w:rStyle w:val="af8"/>
          </w:rPr>
          <w:t>/</w:t>
        </w:r>
      </w:hyperlink>
    </w:p>
    <w:p w14:paraId="7C142D7F" w14:textId="5DF71EF2" w:rsidR="00EF1384" w:rsidRPr="0013654E" w:rsidRDefault="00E37594" w:rsidP="00E37594">
      <w:pPr>
        <w:widowControl w:val="0"/>
        <w:numPr>
          <w:ilvl w:val="0"/>
          <w:numId w:val="21"/>
        </w:numPr>
        <w:tabs>
          <w:tab w:val="left" w:pos="0"/>
          <w:tab w:val="left" w:pos="426"/>
        </w:tabs>
        <w:ind w:left="0" w:firstLine="709"/>
        <w:jc w:val="both"/>
        <w:rPr>
          <w:color w:val="000000"/>
          <w:sz w:val="28"/>
          <w:szCs w:val="28"/>
        </w:rPr>
      </w:pPr>
      <w:r>
        <w:rPr>
          <w:color w:val="000000"/>
          <w:sz w:val="28"/>
          <w:szCs w:val="28"/>
        </w:rPr>
        <w:t xml:space="preserve"> </w:t>
      </w:r>
      <w:r w:rsidR="00EF1384" w:rsidRPr="0013654E">
        <w:rPr>
          <w:color w:val="000000"/>
          <w:sz w:val="28"/>
          <w:szCs w:val="28"/>
        </w:rPr>
        <w:t>Научная электронная библиотека eLibrary.ru http://elibrary.ru</w:t>
      </w:r>
    </w:p>
    <w:p w14:paraId="46512317" w14:textId="4E251699" w:rsidR="007375C2" w:rsidRPr="004A2D11" w:rsidRDefault="00E37594" w:rsidP="00E37594">
      <w:pPr>
        <w:widowControl w:val="0"/>
        <w:tabs>
          <w:tab w:val="left" w:pos="0"/>
          <w:tab w:val="left" w:pos="426"/>
        </w:tabs>
        <w:ind w:left="709"/>
        <w:jc w:val="both"/>
        <w:rPr>
          <w:rStyle w:val="af8"/>
          <w:color w:val="000000"/>
          <w:sz w:val="28"/>
          <w:szCs w:val="28"/>
          <w:u w:val="none"/>
        </w:rPr>
      </w:pPr>
      <w:r>
        <w:rPr>
          <w:color w:val="000000"/>
          <w:sz w:val="28"/>
          <w:szCs w:val="28"/>
        </w:rPr>
        <w:t xml:space="preserve">11. </w:t>
      </w:r>
      <w:r w:rsidR="00EF1384" w:rsidRPr="00686262">
        <w:rPr>
          <w:color w:val="000000"/>
          <w:sz w:val="28"/>
          <w:szCs w:val="28"/>
        </w:rPr>
        <w:t xml:space="preserve">Юридическая справочная система «Юрист» </w:t>
      </w:r>
      <w:hyperlink r:id="rId16" w:history="1">
        <w:r w:rsidR="00EF1384" w:rsidRPr="0058361B">
          <w:rPr>
            <w:rStyle w:val="af8"/>
            <w:sz w:val="28"/>
            <w:szCs w:val="28"/>
          </w:rPr>
          <w:t>http://www.1jur.ru/</w:t>
        </w:r>
      </w:hyperlink>
    </w:p>
    <w:p w14:paraId="2C56814D" w14:textId="77777777" w:rsidR="00EF1384" w:rsidRDefault="00EF1384" w:rsidP="00980DCB">
      <w:pPr>
        <w:widowControl w:val="0"/>
        <w:ind w:firstLine="709"/>
        <w:jc w:val="both"/>
        <w:rPr>
          <w:b/>
          <w:sz w:val="28"/>
          <w:szCs w:val="28"/>
        </w:rPr>
      </w:pPr>
    </w:p>
    <w:p w14:paraId="1CB43D2A" w14:textId="694E53D0" w:rsidR="00A45E00" w:rsidRPr="00A45E00" w:rsidRDefault="002753B0" w:rsidP="00980DCB">
      <w:pPr>
        <w:widowControl w:val="0"/>
        <w:ind w:firstLine="709"/>
        <w:jc w:val="both"/>
        <w:rPr>
          <w:b/>
          <w:sz w:val="28"/>
          <w:szCs w:val="28"/>
        </w:rPr>
      </w:pPr>
      <w:r>
        <w:rPr>
          <w:b/>
          <w:sz w:val="28"/>
          <w:szCs w:val="28"/>
        </w:rPr>
        <w:t>8</w:t>
      </w:r>
      <w:r w:rsidR="00A45E00" w:rsidRPr="00A45E00">
        <w:rPr>
          <w:b/>
          <w:sz w:val="28"/>
          <w:szCs w:val="28"/>
        </w:rPr>
        <w:t>. Отчетность аспирантов по НМС</w:t>
      </w:r>
    </w:p>
    <w:p w14:paraId="7978B2D7" w14:textId="77777777" w:rsidR="003A67D3" w:rsidRDefault="003A67D3" w:rsidP="00980DCB">
      <w:pPr>
        <w:widowControl w:val="0"/>
        <w:ind w:firstLine="709"/>
        <w:jc w:val="both"/>
        <w:rPr>
          <w:sz w:val="28"/>
          <w:szCs w:val="28"/>
        </w:rPr>
      </w:pPr>
    </w:p>
    <w:p w14:paraId="66A7DD00" w14:textId="270DAE07" w:rsidR="002E1879" w:rsidRPr="007475AF" w:rsidRDefault="00A45E00" w:rsidP="00B06129">
      <w:pPr>
        <w:widowControl w:val="0"/>
        <w:ind w:firstLine="709"/>
        <w:jc w:val="both"/>
        <w:rPr>
          <w:sz w:val="28"/>
          <w:szCs w:val="28"/>
        </w:rPr>
      </w:pPr>
      <w:r w:rsidRPr="00A45E00">
        <w:rPr>
          <w:sz w:val="28"/>
          <w:szCs w:val="28"/>
        </w:rPr>
        <w:t>Перечень отчетных документов, необходимых для прохождения промежуточной аттестации аспирантов устанавливается руководителем семинара.</w:t>
      </w:r>
    </w:p>
    <w:sectPr w:rsidR="002E1879" w:rsidRPr="007475AF" w:rsidSect="00D02F6F">
      <w:headerReference w:type="even" r:id="rId17"/>
      <w:headerReference w:type="default" r:id="rId18"/>
      <w:footerReference w:type="even" r:id="rId19"/>
      <w:footerReference w:type="default" r:id="rId20"/>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34605" w14:textId="77777777" w:rsidR="00942FA2" w:rsidRDefault="00942FA2">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0A2289EA" w14:textId="77777777" w:rsidR="00942FA2" w:rsidRDefault="00942FA2">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8581" w14:textId="77777777" w:rsidR="00024DA5" w:rsidRDefault="00024DA5"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024DA5" w:rsidRDefault="00024DA5">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DAD5" w14:textId="41282A8D" w:rsidR="00024DA5" w:rsidRDefault="00024DA5" w:rsidP="00E1477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36098E">
      <w:rPr>
        <w:rStyle w:val="af"/>
        <w:noProof/>
      </w:rPr>
      <w:t>17</w:t>
    </w:r>
    <w:r>
      <w:rPr>
        <w:rStyle w:val="af"/>
      </w:rPr>
      <w:fldChar w:fldCharType="end"/>
    </w:r>
  </w:p>
  <w:p w14:paraId="6CAFF4D1" w14:textId="77777777" w:rsidR="00024DA5" w:rsidRDefault="00024DA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F1534" w14:textId="77777777" w:rsidR="00942FA2" w:rsidRDefault="00942FA2">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6B29C227" w14:textId="77777777" w:rsidR="00942FA2" w:rsidRDefault="00942FA2">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BAB5" w14:textId="77777777" w:rsidR="00024DA5" w:rsidRDefault="00024DA5"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024DA5" w:rsidRDefault="00024DA5"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047F" w14:textId="77777777" w:rsidR="00024DA5" w:rsidRDefault="00024DA5" w:rsidP="006C52F4">
    <w:pPr>
      <w:pStyle w:val="af0"/>
      <w:framePr w:wrap="around" w:vAnchor="text" w:hAnchor="margin" w:xAlign="right" w:y="1"/>
      <w:jc w:val="center"/>
      <w:rPr>
        <w:rStyle w:val="af"/>
      </w:rPr>
    </w:pPr>
  </w:p>
  <w:p w14:paraId="0C7A3589" w14:textId="77777777" w:rsidR="00024DA5" w:rsidRDefault="00024DA5"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1DAA9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F52BDA"/>
    <w:multiLevelType w:val="hybridMultilevel"/>
    <w:tmpl w:val="09D6B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F43418"/>
    <w:multiLevelType w:val="hybridMultilevel"/>
    <w:tmpl w:val="29C6D864"/>
    <w:lvl w:ilvl="0" w:tplc="5A32CAB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923E85"/>
    <w:multiLevelType w:val="hybridMultilevel"/>
    <w:tmpl w:val="D1541FF0"/>
    <w:lvl w:ilvl="0" w:tplc="8758A50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1003BB7"/>
    <w:multiLevelType w:val="hybridMultilevel"/>
    <w:tmpl w:val="1F766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4"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BA7B99"/>
    <w:multiLevelType w:val="hybridMultilevel"/>
    <w:tmpl w:val="461C1C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AD420B"/>
    <w:multiLevelType w:val="hybridMultilevel"/>
    <w:tmpl w:val="1F7662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44A64E98"/>
    <w:multiLevelType w:val="hybridMultilevel"/>
    <w:tmpl w:val="09D6B0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9217D4"/>
    <w:multiLevelType w:val="hybridMultilevel"/>
    <w:tmpl w:val="6B7289BE"/>
    <w:lvl w:ilvl="0" w:tplc="B008B79E">
      <w:start w:val="5"/>
      <w:numFmt w:val="decimal"/>
      <w:lvlText w:val="%1."/>
      <w:lvlJc w:val="left"/>
      <w:pPr>
        <w:ind w:left="720" w:hanging="360"/>
      </w:pPr>
      <w:rPr>
        <w:rFonts w:ascii="Times New Roman" w:hAnsi="Times New Roman" w:cs="Times New Roman" w:hint="default"/>
        <w:b w:val="0"/>
        <w:bCs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6F6601"/>
    <w:multiLevelType w:val="hybridMultilevel"/>
    <w:tmpl w:val="DFFED5A2"/>
    <w:lvl w:ilvl="0" w:tplc="0AEE9440">
      <w:start w:val="1"/>
      <w:numFmt w:val="decimal"/>
      <w:lvlText w:val="%1."/>
      <w:lvlJc w:val="left"/>
      <w:pPr>
        <w:ind w:left="1069"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1" w15:restartNumberingAfterBreak="0">
    <w:nsid w:val="54D35A82"/>
    <w:multiLevelType w:val="hybridMultilevel"/>
    <w:tmpl w:val="285800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5"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A9E7D5C"/>
    <w:multiLevelType w:val="hybridMultilevel"/>
    <w:tmpl w:val="845643E8"/>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8" w15:restartNumberingAfterBreak="0">
    <w:nsid w:val="796A3C14"/>
    <w:multiLevelType w:val="hybridMultilevel"/>
    <w:tmpl w:val="09D6B0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D207C2F"/>
    <w:multiLevelType w:val="hybridMultilevel"/>
    <w:tmpl w:val="285800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3"/>
  </w:num>
  <w:num w:numId="3">
    <w:abstractNumId w:val="13"/>
  </w:num>
  <w:num w:numId="4">
    <w:abstractNumId w:val="4"/>
  </w:num>
  <w:num w:numId="5">
    <w:abstractNumId w:val="22"/>
  </w:num>
  <w:num w:numId="6">
    <w:abstractNumId w:val="17"/>
  </w:num>
  <w:num w:numId="7">
    <w:abstractNumId w:val="8"/>
  </w:num>
  <w:num w:numId="8">
    <w:abstractNumId w:val="11"/>
  </w:num>
  <w:num w:numId="9">
    <w:abstractNumId w:val="26"/>
  </w:num>
  <w:num w:numId="10">
    <w:abstractNumId w:val="15"/>
  </w:num>
  <w:num w:numId="11">
    <w:abstractNumId w:val="12"/>
  </w:num>
  <w:num w:numId="12">
    <w:abstractNumId w:val="2"/>
  </w:num>
  <w:num w:numId="13">
    <w:abstractNumId w:val="29"/>
  </w:num>
  <w:num w:numId="14">
    <w:abstractNumId w:val="25"/>
  </w:num>
  <w:num w:numId="15">
    <w:abstractNumId w:val="24"/>
  </w:num>
  <w:num w:numId="16">
    <w:abstractNumId w:val="3"/>
  </w:num>
  <w:num w:numId="17">
    <w:abstractNumId w:val="5"/>
  </w:num>
  <w:num w:numId="18">
    <w:abstractNumId w:val="14"/>
  </w:num>
  <w:num w:numId="19">
    <w:abstractNumId w:val="27"/>
  </w:num>
  <w:num w:numId="20">
    <w:abstractNumId w:val="9"/>
  </w:num>
  <w:num w:numId="21">
    <w:abstractNumId w:val="20"/>
  </w:num>
  <w:num w:numId="22">
    <w:abstractNumId w:val="19"/>
  </w:num>
  <w:num w:numId="23">
    <w:abstractNumId w:val="6"/>
  </w:num>
  <w:num w:numId="24">
    <w:abstractNumId w:val="7"/>
  </w:num>
  <w:num w:numId="25">
    <w:abstractNumId w:val="10"/>
  </w:num>
  <w:num w:numId="26">
    <w:abstractNumId w:val="21"/>
  </w:num>
  <w:num w:numId="27">
    <w:abstractNumId w:val="30"/>
  </w:num>
  <w:num w:numId="28">
    <w:abstractNumId w:val="1"/>
  </w:num>
  <w:num w:numId="29">
    <w:abstractNumId w:val="28"/>
  </w:num>
  <w:num w:numId="30">
    <w:abstractNumId w:val="18"/>
  </w:num>
  <w:num w:numId="3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2A65"/>
    <w:rsid w:val="000033EA"/>
    <w:rsid w:val="00003426"/>
    <w:rsid w:val="00003450"/>
    <w:rsid w:val="00004D24"/>
    <w:rsid w:val="00005CA7"/>
    <w:rsid w:val="000062D2"/>
    <w:rsid w:val="0001351A"/>
    <w:rsid w:val="0001577D"/>
    <w:rsid w:val="00016CB4"/>
    <w:rsid w:val="0001711F"/>
    <w:rsid w:val="00017172"/>
    <w:rsid w:val="0001747D"/>
    <w:rsid w:val="00022617"/>
    <w:rsid w:val="000228B1"/>
    <w:rsid w:val="000229DB"/>
    <w:rsid w:val="00023A36"/>
    <w:rsid w:val="00024DA5"/>
    <w:rsid w:val="0002718E"/>
    <w:rsid w:val="00030F27"/>
    <w:rsid w:val="00032FBE"/>
    <w:rsid w:val="0003369E"/>
    <w:rsid w:val="00036232"/>
    <w:rsid w:val="00036426"/>
    <w:rsid w:val="00036FD3"/>
    <w:rsid w:val="00045643"/>
    <w:rsid w:val="00045C9A"/>
    <w:rsid w:val="000471C1"/>
    <w:rsid w:val="00047398"/>
    <w:rsid w:val="00052623"/>
    <w:rsid w:val="00052C3E"/>
    <w:rsid w:val="000566D9"/>
    <w:rsid w:val="00056C6E"/>
    <w:rsid w:val="00057440"/>
    <w:rsid w:val="000577A6"/>
    <w:rsid w:val="00061006"/>
    <w:rsid w:val="00061EE0"/>
    <w:rsid w:val="00062C1C"/>
    <w:rsid w:val="000637B2"/>
    <w:rsid w:val="0006522D"/>
    <w:rsid w:val="0006575A"/>
    <w:rsid w:val="00065871"/>
    <w:rsid w:val="000659FD"/>
    <w:rsid w:val="00065D33"/>
    <w:rsid w:val="000715A5"/>
    <w:rsid w:val="00071867"/>
    <w:rsid w:val="00074291"/>
    <w:rsid w:val="00081246"/>
    <w:rsid w:val="00082410"/>
    <w:rsid w:val="00083F1B"/>
    <w:rsid w:val="00084C0F"/>
    <w:rsid w:val="000850BF"/>
    <w:rsid w:val="0009177D"/>
    <w:rsid w:val="000918B5"/>
    <w:rsid w:val="00092BA7"/>
    <w:rsid w:val="00093180"/>
    <w:rsid w:val="00093585"/>
    <w:rsid w:val="000948D2"/>
    <w:rsid w:val="000949B8"/>
    <w:rsid w:val="00095234"/>
    <w:rsid w:val="00096FB3"/>
    <w:rsid w:val="000A051D"/>
    <w:rsid w:val="000A0D20"/>
    <w:rsid w:val="000A3278"/>
    <w:rsid w:val="000A3A76"/>
    <w:rsid w:val="000A42F7"/>
    <w:rsid w:val="000A47EC"/>
    <w:rsid w:val="000A54B3"/>
    <w:rsid w:val="000A6323"/>
    <w:rsid w:val="000A7315"/>
    <w:rsid w:val="000A7D04"/>
    <w:rsid w:val="000B1198"/>
    <w:rsid w:val="000B2234"/>
    <w:rsid w:val="000B2664"/>
    <w:rsid w:val="000B26B8"/>
    <w:rsid w:val="000B3609"/>
    <w:rsid w:val="000B4449"/>
    <w:rsid w:val="000B74BE"/>
    <w:rsid w:val="000C22D5"/>
    <w:rsid w:val="000C352C"/>
    <w:rsid w:val="000C3869"/>
    <w:rsid w:val="000C5355"/>
    <w:rsid w:val="000C6FF2"/>
    <w:rsid w:val="000C7257"/>
    <w:rsid w:val="000D0B90"/>
    <w:rsid w:val="000D0F16"/>
    <w:rsid w:val="000D2583"/>
    <w:rsid w:val="000D2593"/>
    <w:rsid w:val="000D2A12"/>
    <w:rsid w:val="000D2EAE"/>
    <w:rsid w:val="000D3F17"/>
    <w:rsid w:val="000D567C"/>
    <w:rsid w:val="000D6200"/>
    <w:rsid w:val="000D687A"/>
    <w:rsid w:val="000D72C9"/>
    <w:rsid w:val="000E017E"/>
    <w:rsid w:val="000E1488"/>
    <w:rsid w:val="000E2A63"/>
    <w:rsid w:val="000E2BBD"/>
    <w:rsid w:val="000E3334"/>
    <w:rsid w:val="000E3965"/>
    <w:rsid w:val="000E3ABD"/>
    <w:rsid w:val="000E5F9E"/>
    <w:rsid w:val="000E6115"/>
    <w:rsid w:val="000E6173"/>
    <w:rsid w:val="000E6D8A"/>
    <w:rsid w:val="000F0CDA"/>
    <w:rsid w:val="000F17B5"/>
    <w:rsid w:val="000F2EA0"/>
    <w:rsid w:val="000F3CE0"/>
    <w:rsid w:val="000F4065"/>
    <w:rsid w:val="000F51FC"/>
    <w:rsid w:val="000F5F95"/>
    <w:rsid w:val="000F6234"/>
    <w:rsid w:val="000F635A"/>
    <w:rsid w:val="000F6BE3"/>
    <w:rsid w:val="000F7E84"/>
    <w:rsid w:val="001005DE"/>
    <w:rsid w:val="001007B2"/>
    <w:rsid w:val="0010123C"/>
    <w:rsid w:val="001040A5"/>
    <w:rsid w:val="0010468B"/>
    <w:rsid w:val="00104882"/>
    <w:rsid w:val="0010527B"/>
    <w:rsid w:val="00106BF5"/>
    <w:rsid w:val="00107CFF"/>
    <w:rsid w:val="0011077C"/>
    <w:rsid w:val="00110873"/>
    <w:rsid w:val="00111B33"/>
    <w:rsid w:val="00112995"/>
    <w:rsid w:val="00115106"/>
    <w:rsid w:val="001173FC"/>
    <w:rsid w:val="00117D29"/>
    <w:rsid w:val="00117DBB"/>
    <w:rsid w:val="00122E4F"/>
    <w:rsid w:val="001243BB"/>
    <w:rsid w:val="00126AEC"/>
    <w:rsid w:val="001307E5"/>
    <w:rsid w:val="00131979"/>
    <w:rsid w:val="00131D24"/>
    <w:rsid w:val="00132038"/>
    <w:rsid w:val="00134A33"/>
    <w:rsid w:val="00135C70"/>
    <w:rsid w:val="001362B2"/>
    <w:rsid w:val="0013654E"/>
    <w:rsid w:val="00137795"/>
    <w:rsid w:val="00140890"/>
    <w:rsid w:val="001411FF"/>
    <w:rsid w:val="00142141"/>
    <w:rsid w:val="001424DD"/>
    <w:rsid w:val="00144849"/>
    <w:rsid w:val="001455D6"/>
    <w:rsid w:val="001474AD"/>
    <w:rsid w:val="001549C1"/>
    <w:rsid w:val="00155189"/>
    <w:rsid w:val="00155229"/>
    <w:rsid w:val="00155721"/>
    <w:rsid w:val="00155C3E"/>
    <w:rsid w:val="0015787B"/>
    <w:rsid w:val="00161CD3"/>
    <w:rsid w:val="00161F7C"/>
    <w:rsid w:val="00162B6E"/>
    <w:rsid w:val="001651B7"/>
    <w:rsid w:val="00165499"/>
    <w:rsid w:val="00166DEE"/>
    <w:rsid w:val="0016724C"/>
    <w:rsid w:val="001673AA"/>
    <w:rsid w:val="001675FD"/>
    <w:rsid w:val="00167D06"/>
    <w:rsid w:val="00173956"/>
    <w:rsid w:val="00175162"/>
    <w:rsid w:val="00175B7A"/>
    <w:rsid w:val="00175F82"/>
    <w:rsid w:val="00176E64"/>
    <w:rsid w:val="0017723E"/>
    <w:rsid w:val="00180390"/>
    <w:rsid w:val="001810B5"/>
    <w:rsid w:val="001818A5"/>
    <w:rsid w:val="00182A0B"/>
    <w:rsid w:val="00184B5E"/>
    <w:rsid w:val="001851D5"/>
    <w:rsid w:val="001876AB"/>
    <w:rsid w:val="00190AC0"/>
    <w:rsid w:val="001916E4"/>
    <w:rsid w:val="00193172"/>
    <w:rsid w:val="0019385D"/>
    <w:rsid w:val="00196849"/>
    <w:rsid w:val="00196FCD"/>
    <w:rsid w:val="001A2BFD"/>
    <w:rsid w:val="001A3897"/>
    <w:rsid w:val="001A77AF"/>
    <w:rsid w:val="001A7FAA"/>
    <w:rsid w:val="001B084B"/>
    <w:rsid w:val="001B0B6D"/>
    <w:rsid w:val="001B206B"/>
    <w:rsid w:val="001B48FF"/>
    <w:rsid w:val="001B509B"/>
    <w:rsid w:val="001B53F6"/>
    <w:rsid w:val="001B7CBC"/>
    <w:rsid w:val="001C161F"/>
    <w:rsid w:val="001C2195"/>
    <w:rsid w:val="001C2839"/>
    <w:rsid w:val="001C2C47"/>
    <w:rsid w:val="001C3A17"/>
    <w:rsid w:val="001C72BD"/>
    <w:rsid w:val="001C7404"/>
    <w:rsid w:val="001C7908"/>
    <w:rsid w:val="001C7ED9"/>
    <w:rsid w:val="001D4FB0"/>
    <w:rsid w:val="001D605E"/>
    <w:rsid w:val="001D657D"/>
    <w:rsid w:val="001E0DE4"/>
    <w:rsid w:val="001E174C"/>
    <w:rsid w:val="001E289F"/>
    <w:rsid w:val="001E2902"/>
    <w:rsid w:val="001E317D"/>
    <w:rsid w:val="001E3329"/>
    <w:rsid w:val="001E3CEE"/>
    <w:rsid w:val="001E69B5"/>
    <w:rsid w:val="001F0179"/>
    <w:rsid w:val="001F407C"/>
    <w:rsid w:val="001F47DB"/>
    <w:rsid w:val="001F5495"/>
    <w:rsid w:val="001F7490"/>
    <w:rsid w:val="002008A3"/>
    <w:rsid w:val="00200929"/>
    <w:rsid w:val="0020186F"/>
    <w:rsid w:val="002041D3"/>
    <w:rsid w:val="002059DE"/>
    <w:rsid w:val="00207EE2"/>
    <w:rsid w:val="002111BC"/>
    <w:rsid w:val="00211977"/>
    <w:rsid w:val="00214906"/>
    <w:rsid w:val="00216981"/>
    <w:rsid w:val="00222195"/>
    <w:rsid w:val="00222901"/>
    <w:rsid w:val="00222A39"/>
    <w:rsid w:val="0022327E"/>
    <w:rsid w:val="002233C0"/>
    <w:rsid w:val="00223CBB"/>
    <w:rsid w:val="00225798"/>
    <w:rsid w:val="002261A0"/>
    <w:rsid w:val="002261A9"/>
    <w:rsid w:val="00226349"/>
    <w:rsid w:val="00227D43"/>
    <w:rsid w:val="00227D79"/>
    <w:rsid w:val="0023279F"/>
    <w:rsid w:val="002332BF"/>
    <w:rsid w:val="00234AA9"/>
    <w:rsid w:val="00235E6E"/>
    <w:rsid w:val="002372AC"/>
    <w:rsid w:val="002378F9"/>
    <w:rsid w:val="00240AEE"/>
    <w:rsid w:val="00241968"/>
    <w:rsid w:val="002427C2"/>
    <w:rsid w:val="002520CD"/>
    <w:rsid w:val="00253109"/>
    <w:rsid w:val="002553C0"/>
    <w:rsid w:val="00255768"/>
    <w:rsid w:val="00256047"/>
    <w:rsid w:val="0025648A"/>
    <w:rsid w:val="002569B7"/>
    <w:rsid w:val="002578E2"/>
    <w:rsid w:val="0026029B"/>
    <w:rsid w:val="002610C2"/>
    <w:rsid w:val="002655C1"/>
    <w:rsid w:val="00266789"/>
    <w:rsid w:val="00266F83"/>
    <w:rsid w:val="00270753"/>
    <w:rsid w:val="00270CA8"/>
    <w:rsid w:val="00271549"/>
    <w:rsid w:val="00274189"/>
    <w:rsid w:val="0027463E"/>
    <w:rsid w:val="00274BA6"/>
    <w:rsid w:val="00274D2A"/>
    <w:rsid w:val="002753B0"/>
    <w:rsid w:val="00277C26"/>
    <w:rsid w:val="002803F5"/>
    <w:rsid w:val="002806DA"/>
    <w:rsid w:val="00281549"/>
    <w:rsid w:val="0028181C"/>
    <w:rsid w:val="00282878"/>
    <w:rsid w:val="00283410"/>
    <w:rsid w:val="00283E66"/>
    <w:rsid w:val="002856B0"/>
    <w:rsid w:val="00285C26"/>
    <w:rsid w:val="002865CD"/>
    <w:rsid w:val="00287ED9"/>
    <w:rsid w:val="002912FF"/>
    <w:rsid w:val="002930F8"/>
    <w:rsid w:val="00293EFC"/>
    <w:rsid w:val="0029417B"/>
    <w:rsid w:val="002946FA"/>
    <w:rsid w:val="00296507"/>
    <w:rsid w:val="002A0C33"/>
    <w:rsid w:val="002A0C9E"/>
    <w:rsid w:val="002A14E0"/>
    <w:rsid w:val="002A2193"/>
    <w:rsid w:val="002A427C"/>
    <w:rsid w:val="002A5DCE"/>
    <w:rsid w:val="002B2218"/>
    <w:rsid w:val="002B39F6"/>
    <w:rsid w:val="002B4CF3"/>
    <w:rsid w:val="002B600A"/>
    <w:rsid w:val="002B698B"/>
    <w:rsid w:val="002C0864"/>
    <w:rsid w:val="002C2A79"/>
    <w:rsid w:val="002C2B65"/>
    <w:rsid w:val="002C3CCC"/>
    <w:rsid w:val="002C4092"/>
    <w:rsid w:val="002C4717"/>
    <w:rsid w:val="002C5F98"/>
    <w:rsid w:val="002D0284"/>
    <w:rsid w:val="002D2A25"/>
    <w:rsid w:val="002D46C8"/>
    <w:rsid w:val="002D4E7B"/>
    <w:rsid w:val="002D61F5"/>
    <w:rsid w:val="002D6749"/>
    <w:rsid w:val="002E0BD5"/>
    <w:rsid w:val="002E0BD6"/>
    <w:rsid w:val="002E0CD6"/>
    <w:rsid w:val="002E1340"/>
    <w:rsid w:val="002E1879"/>
    <w:rsid w:val="002E18D1"/>
    <w:rsid w:val="002E2492"/>
    <w:rsid w:val="002E3127"/>
    <w:rsid w:val="002E5B28"/>
    <w:rsid w:val="002E5FBF"/>
    <w:rsid w:val="002E658C"/>
    <w:rsid w:val="002E76DF"/>
    <w:rsid w:val="002E7B81"/>
    <w:rsid w:val="002F1749"/>
    <w:rsid w:val="002F4ACF"/>
    <w:rsid w:val="002F528F"/>
    <w:rsid w:val="002F52C8"/>
    <w:rsid w:val="002F5ADB"/>
    <w:rsid w:val="002F5AE9"/>
    <w:rsid w:val="002F72D6"/>
    <w:rsid w:val="002F7D6F"/>
    <w:rsid w:val="002F7E39"/>
    <w:rsid w:val="003018C5"/>
    <w:rsid w:val="00302650"/>
    <w:rsid w:val="00305C84"/>
    <w:rsid w:val="00310537"/>
    <w:rsid w:val="003108D4"/>
    <w:rsid w:val="00311968"/>
    <w:rsid w:val="00311A3F"/>
    <w:rsid w:val="00312076"/>
    <w:rsid w:val="00315E8B"/>
    <w:rsid w:val="00316808"/>
    <w:rsid w:val="00316B12"/>
    <w:rsid w:val="00317677"/>
    <w:rsid w:val="003176BF"/>
    <w:rsid w:val="00317AA8"/>
    <w:rsid w:val="00320618"/>
    <w:rsid w:val="00320FF8"/>
    <w:rsid w:val="00322582"/>
    <w:rsid w:val="00323998"/>
    <w:rsid w:val="00323C44"/>
    <w:rsid w:val="00326EAB"/>
    <w:rsid w:val="00327027"/>
    <w:rsid w:val="00327B17"/>
    <w:rsid w:val="00330228"/>
    <w:rsid w:val="0033116F"/>
    <w:rsid w:val="00332347"/>
    <w:rsid w:val="003336BE"/>
    <w:rsid w:val="00334C47"/>
    <w:rsid w:val="00334D1C"/>
    <w:rsid w:val="00335E02"/>
    <w:rsid w:val="00336C54"/>
    <w:rsid w:val="00342319"/>
    <w:rsid w:val="003431AA"/>
    <w:rsid w:val="00343412"/>
    <w:rsid w:val="00343AC0"/>
    <w:rsid w:val="003467F8"/>
    <w:rsid w:val="003479EB"/>
    <w:rsid w:val="0035003C"/>
    <w:rsid w:val="003521AA"/>
    <w:rsid w:val="003549C3"/>
    <w:rsid w:val="003561E5"/>
    <w:rsid w:val="00356659"/>
    <w:rsid w:val="0036098E"/>
    <w:rsid w:val="003636D2"/>
    <w:rsid w:val="00363AFD"/>
    <w:rsid w:val="00364AFB"/>
    <w:rsid w:val="003654EA"/>
    <w:rsid w:val="00371332"/>
    <w:rsid w:val="003718D0"/>
    <w:rsid w:val="00371FED"/>
    <w:rsid w:val="00373335"/>
    <w:rsid w:val="00373514"/>
    <w:rsid w:val="00373E19"/>
    <w:rsid w:val="00375517"/>
    <w:rsid w:val="0038020B"/>
    <w:rsid w:val="00380972"/>
    <w:rsid w:val="003825A5"/>
    <w:rsid w:val="00385D38"/>
    <w:rsid w:val="003868C8"/>
    <w:rsid w:val="003879F4"/>
    <w:rsid w:val="0039062F"/>
    <w:rsid w:val="00391AF4"/>
    <w:rsid w:val="003A0CE7"/>
    <w:rsid w:val="003A0FB3"/>
    <w:rsid w:val="003A193B"/>
    <w:rsid w:val="003A1F86"/>
    <w:rsid w:val="003A2471"/>
    <w:rsid w:val="003A2A81"/>
    <w:rsid w:val="003A67D3"/>
    <w:rsid w:val="003B0DAF"/>
    <w:rsid w:val="003B1AF5"/>
    <w:rsid w:val="003B1D98"/>
    <w:rsid w:val="003B3256"/>
    <w:rsid w:val="003B62AC"/>
    <w:rsid w:val="003B6C44"/>
    <w:rsid w:val="003B7289"/>
    <w:rsid w:val="003C030A"/>
    <w:rsid w:val="003C0B42"/>
    <w:rsid w:val="003C1F50"/>
    <w:rsid w:val="003C2BBC"/>
    <w:rsid w:val="003C6F18"/>
    <w:rsid w:val="003C6FC5"/>
    <w:rsid w:val="003C7FE9"/>
    <w:rsid w:val="003D0405"/>
    <w:rsid w:val="003D3696"/>
    <w:rsid w:val="003D37CD"/>
    <w:rsid w:val="003D4330"/>
    <w:rsid w:val="003D46B4"/>
    <w:rsid w:val="003D513B"/>
    <w:rsid w:val="003D59A5"/>
    <w:rsid w:val="003D5F46"/>
    <w:rsid w:val="003D651F"/>
    <w:rsid w:val="003D70CB"/>
    <w:rsid w:val="003D7268"/>
    <w:rsid w:val="003D7FF7"/>
    <w:rsid w:val="003E1F23"/>
    <w:rsid w:val="003E2157"/>
    <w:rsid w:val="003E2748"/>
    <w:rsid w:val="003E3414"/>
    <w:rsid w:val="003E3864"/>
    <w:rsid w:val="003E4E78"/>
    <w:rsid w:val="003E60FB"/>
    <w:rsid w:val="003E6486"/>
    <w:rsid w:val="003E7D5F"/>
    <w:rsid w:val="003F02F3"/>
    <w:rsid w:val="003F0429"/>
    <w:rsid w:val="003F08E2"/>
    <w:rsid w:val="003F1E21"/>
    <w:rsid w:val="003F3719"/>
    <w:rsid w:val="003F5E45"/>
    <w:rsid w:val="004008E2"/>
    <w:rsid w:val="00400DD7"/>
    <w:rsid w:val="004015A9"/>
    <w:rsid w:val="00401704"/>
    <w:rsid w:val="0040257F"/>
    <w:rsid w:val="00402602"/>
    <w:rsid w:val="004027CE"/>
    <w:rsid w:val="0040365F"/>
    <w:rsid w:val="00403A3B"/>
    <w:rsid w:val="00403B5F"/>
    <w:rsid w:val="00404DF0"/>
    <w:rsid w:val="00405098"/>
    <w:rsid w:val="00410BD4"/>
    <w:rsid w:val="00411C24"/>
    <w:rsid w:val="00412260"/>
    <w:rsid w:val="0041235A"/>
    <w:rsid w:val="00413293"/>
    <w:rsid w:val="00417DD2"/>
    <w:rsid w:val="00420C8D"/>
    <w:rsid w:val="0042102A"/>
    <w:rsid w:val="004216B5"/>
    <w:rsid w:val="00422371"/>
    <w:rsid w:val="00422416"/>
    <w:rsid w:val="00422A9E"/>
    <w:rsid w:val="00426788"/>
    <w:rsid w:val="00427A6F"/>
    <w:rsid w:val="00430BB5"/>
    <w:rsid w:val="00430FE6"/>
    <w:rsid w:val="00431FBC"/>
    <w:rsid w:val="00433C96"/>
    <w:rsid w:val="00435421"/>
    <w:rsid w:val="0043746F"/>
    <w:rsid w:val="004375CE"/>
    <w:rsid w:val="00443488"/>
    <w:rsid w:val="00443EAD"/>
    <w:rsid w:val="004458BC"/>
    <w:rsid w:val="00445F56"/>
    <w:rsid w:val="00447FA6"/>
    <w:rsid w:val="00451497"/>
    <w:rsid w:val="00453671"/>
    <w:rsid w:val="0045518A"/>
    <w:rsid w:val="00455A08"/>
    <w:rsid w:val="00456619"/>
    <w:rsid w:val="0046086B"/>
    <w:rsid w:val="0046145C"/>
    <w:rsid w:val="004655AF"/>
    <w:rsid w:val="004659B1"/>
    <w:rsid w:val="004662DA"/>
    <w:rsid w:val="00466C16"/>
    <w:rsid w:val="00466D51"/>
    <w:rsid w:val="004712B5"/>
    <w:rsid w:val="004722CF"/>
    <w:rsid w:val="00476149"/>
    <w:rsid w:val="00480B6E"/>
    <w:rsid w:val="004812D8"/>
    <w:rsid w:val="00482023"/>
    <w:rsid w:val="00482922"/>
    <w:rsid w:val="00482DBB"/>
    <w:rsid w:val="00483F11"/>
    <w:rsid w:val="004844E5"/>
    <w:rsid w:val="00484772"/>
    <w:rsid w:val="004861A6"/>
    <w:rsid w:val="00491237"/>
    <w:rsid w:val="00491C3F"/>
    <w:rsid w:val="004937C7"/>
    <w:rsid w:val="004950E0"/>
    <w:rsid w:val="00495959"/>
    <w:rsid w:val="004A08B3"/>
    <w:rsid w:val="004A11B2"/>
    <w:rsid w:val="004A21D9"/>
    <w:rsid w:val="004A2D11"/>
    <w:rsid w:val="004A6BFD"/>
    <w:rsid w:val="004B254D"/>
    <w:rsid w:val="004B3ADF"/>
    <w:rsid w:val="004B494A"/>
    <w:rsid w:val="004B4FD0"/>
    <w:rsid w:val="004B7CE4"/>
    <w:rsid w:val="004C4435"/>
    <w:rsid w:val="004C58B4"/>
    <w:rsid w:val="004C6B8F"/>
    <w:rsid w:val="004C6D62"/>
    <w:rsid w:val="004C72E2"/>
    <w:rsid w:val="004D0645"/>
    <w:rsid w:val="004D1ADC"/>
    <w:rsid w:val="004D2D12"/>
    <w:rsid w:val="004D3369"/>
    <w:rsid w:val="004D357F"/>
    <w:rsid w:val="004D3CCD"/>
    <w:rsid w:val="004D40EF"/>
    <w:rsid w:val="004D5553"/>
    <w:rsid w:val="004D6B40"/>
    <w:rsid w:val="004E0FEE"/>
    <w:rsid w:val="004E29D3"/>
    <w:rsid w:val="004E38C6"/>
    <w:rsid w:val="004E46EE"/>
    <w:rsid w:val="004E75F7"/>
    <w:rsid w:val="004F4FDC"/>
    <w:rsid w:val="004F532D"/>
    <w:rsid w:val="00500261"/>
    <w:rsid w:val="00500667"/>
    <w:rsid w:val="00500A88"/>
    <w:rsid w:val="00505EAC"/>
    <w:rsid w:val="00505EE5"/>
    <w:rsid w:val="00511905"/>
    <w:rsid w:val="00511B68"/>
    <w:rsid w:val="00515F09"/>
    <w:rsid w:val="00516A87"/>
    <w:rsid w:val="00521A19"/>
    <w:rsid w:val="00521E27"/>
    <w:rsid w:val="005232BD"/>
    <w:rsid w:val="00526114"/>
    <w:rsid w:val="00526315"/>
    <w:rsid w:val="00533625"/>
    <w:rsid w:val="00533705"/>
    <w:rsid w:val="00534817"/>
    <w:rsid w:val="005361B3"/>
    <w:rsid w:val="0053675F"/>
    <w:rsid w:val="00537504"/>
    <w:rsid w:val="0053787F"/>
    <w:rsid w:val="005378D0"/>
    <w:rsid w:val="00537D6E"/>
    <w:rsid w:val="005405A1"/>
    <w:rsid w:val="00540ACC"/>
    <w:rsid w:val="00541D15"/>
    <w:rsid w:val="0054268E"/>
    <w:rsid w:val="00543081"/>
    <w:rsid w:val="0054594E"/>
    <w:rsid w:val="005465AE"/>
    <w:rsid w:val="0054685B"/>
    <w:rsid w:val="00546EE7"/>
    <w:rsid w:val="00554C91"/>
    <w:rsid w:val="00557151"/>
    <w:rsid w:val="00557238"/>
    <w:rsid w:val="00561D07"/>
    <w:rsid w:val="005630A5"/>
    <w:rsid w:val="00567D00"/>
    <w:rsid w:val="00570314"/>
    <w:rsid w:val="0057041C"/>
    <w:rsid w:val="00570738"/>
    <w:rsid w:val="00570DBF"/>
    <w:rsid w:val="00571985"/>
    <w:rsid w:val="00572E51"/>
    <w:rsid w:val="00574A76"/>
    <w:rsid w:val="00577900"/>
    <w:rsid w:val="00581354"/>
    <w:rsid w:val="00581A6F"/>
    <w:rsid w:val="005830AB"/>
    <w:rsid w:val="005836DE"/>
    <w:rsid w:val="00586443"/>
    <w:rsid w:val="005871A7"/>
    <w:rsid w:val="005904BD"/>
    <w:rsid w:val="00590AF4"/>
    <w:rsid w:val="0059310A"/>
    <w:rsid w:val="005933A5"/>
    <w:rsid w:val="00594196"/>
    <w:rsid w:val="00594992"/>
    <w:rsid w:val="0059504D"/>
    <w:rsid w:val="00595735"/>
    <w:rsid w:val="005A1831"/>
    <w:rsid w:val="005A29FE"/>
    <w:rsid w:val="005A3DCD"/>
    <w:rsid w:val="005A535A"/>
    <w:rsid w:val="005A7500"/>
    <w:rsid w:val="005B1EE1"/>
    <w:rsid w:val="005B23CD"/>
    <w:rsid w:val="005B2D43"/>
    <w:rsid w:val="005B3933"/>
    <w:rsid w:val="005B55B9"/>
    <w:rsid w:val="005B7ABB"/>
    <w:rsid w:val="005C0EFB"/>
    <w:rsid w:val="005C13ED"/>
    <w:rsid w:val="005C320D"/>
    <w:rsid w:val="005C506C"/>
    <w:rsid w:val="005C6545"/>
    <w:rsid w:val="005C6C8F"/>
    <w:rsid w:val="005C7064"/>
    <w:rsid w:val="005C7180"/>
    <w:rsid w:val="005C7BDB"/>
    <w:rsid w:val="005D22FF"/>
    <w:rsid w:val="005D26A4"/>
    <w:rsid w:val="005D449F"/>
    <w:rsid w:val="005D7958"/>
    <w:rsid w:val="005E0219"/>
    <w:rsid w:val="005E08B1"/>
    <w:rsid w:val="005E165A"/>
    <w:rsid w:val="005E1755"/>
    <w:rsid w:val="005E2A0F"/>
    <w:rsid w:val="005E2CF8"/>
    <w:rsid w:val="005E4B89"/>
    <w:rsid w:val="005E518F"/>
    <w:rsid w:val="005E6501"/>
    <w:rsid w:val="005E69E7"/>
    <w:rsid w:val="005F099C"/>
    <w:rsid w:val="005F1B08"/>
    <w:rsid w:val="005F1FE2"/>
    <w:rsid w:val="005F1FEB"/>
    <w:rsid w:val="005F2A3B"/>
    <w:rsid w:val="005F3397"/>
    <w:rsid w:val="005F4E95"/>
    <w:rsid w:val="005F628A"/>
    <w:rsid w:val="005F7C3C"/>
    <w:rsid w:val="005F7DF9"/>
    <w:rsid w:val="006003B2"/>
    <w:rsid w:val="006019F8"/>
    <w:rsid w:val="00602F8E"/>
    <w:rsid w:val="00604DE7"/>
    <w:rsid w:val="00606221"/>
    <w:rsid w:val="006067F9"/>
    <w:rsid w:val="006117A7"/>
    <w:rsid w:val="00613276"/>
    <w:rsid w:val="00615354"/>
    <w:rsid w:val="00615B89"/>
    <w:rsid w:val="00616EEF"/>
    <w:rsid w:val="006171AB"/>
    <w:rsid w:val="00621190"/>
    <w:rsid w:val="0062126C"/>
    <w:rsid w:val="00622D1D"/>
    <w:rsid w:val="0062327D"/>
    <w:rsid w:val="0062667E"/>
    <w:rsid w:val="00626AD9"/>
    <w:rsid w:val="006274AC"/>
    <w:rsid w:val="00627B8C"/>
    <w:rsid w:val="00630291"/>
    <w:rsid w:val="00630CDE"/>
    <w:rsid w:val="00631FF0"/>
    <w:rsid w:val="006324DD"/>
    <w:rsid w:val="006325E2"/>
    <w:rsid w:val="00633E3D"/>
    <w:rsid w:val="00635492"/>
    <w:rsid w:val="006357AF"/>
    <w:rsid w:val="0063780C"/>
    <w:rsid w:val="00640E4E"/>
    <w:rsid w:val="006449A8"/>
    <w:rsid w:val="00644EAA"/>
    <w:rsid w:val="00645634"/>
    <w:rsid w:val="00650AB1"/>
    <w:rsid w:val="00657890"/>
    <w:rsid w:val="006608FB"/>
    <w:rsid w:val="006609D4"/>
    <w:rsid w:val="006611F8"/>
    <w:rsid w:val="006611FF"/>
    <w:rsid w:val="00661EDB"/>
    <w:rsid w:val="006620FD"/>
    <w:rsid w:val="006628FE"/>
    <w:rsid w:val="00663D28"/>
    <w:rsid w:val="00664300"/>
    <w:rsid w:val="00664AA4"/>
    <w:rsid w:val="00665097"/>
    <w:rsid w:val="0066599A"/>
    <w:rsid w:val="00667B1E"/>
    <w:rsid w:val="00670A5A"/>
    <w:rsid w:val="00672145"/>
    <w:rsid w:val="00676B19"/>
    <w:rsid w:val="00676C52"/>
    <w:rsid w:val="00680765"/>
    <w:rsid w:val="0068117A"/>
    <w:rsid w:val="00683982"/>
    <w:rsid w:val="00683C7B"/>
    <w:rsid w:val="00683F38"/>
    <w:rsid w:val="00685DF8"/>
    <w:rsid w:val="00686262"/>
    <w:rsid w:val="0069085D"/>
    <w:rsid w:val="006908D0"/>
    <w:rsid w:val="006912E4"/>
    <w:rsid w:val="00694F37"/>
    <w:rsid w:val="00695A21"/>
    <w:rsid w:val="006A1EF2"/>
    <w:rsid w:val="006A35AD"/>
    <w:rsid w:val="006A3C25"/>
    <w:rsid w:val="006A4596"/>
    <w:rsid w:val="006A4E41"/>
    <w:rsid w:val="006A5B33"/>
    <w:rsid w:val="006A5D29"/>
    <w:rsid w:val="006A6195"/>
    <w:rsid w:val="006A6F2E"/>
    <w:rsid w:val="006B46C1"/>
    <w:rsid w:val="006B4DC3"/>
    <w:rsid w:val="006B5FD4"/>
    <w:rsid w:val="006C39FD"/>
    <w:rsid w:val="006C4A15"/>
    <w:rsid w:val="006C52F4"/>
    <w:rsid w:val="006C5D38"/>
    <w:rsid w:val="006C6396"/>
    <w:rsid w:val="006C74EE"/>
    <w:rsid w:val="006D10B5"/>
    <w:rsid w:val="006D1E37"/>
    <w:rsid w:val="006D2554"/>
    <w:rsid w:val="006D2677"/>
    <w:rsid w:val="006D2FFB"/>
    <w:rsid w:val="006D3313"/>
    <w:rsid w:val="006D4DF8"/>
    <w:rsid w:val="006E0700"/>
    <w:rsid w:val="006E1803"/>
    <w:rsid w:val="006E1C81"/>
    <w:rsid w:val="006E219B"/>
    <w:rsid w:val="006E2B28"/>
    <w:rsid w:val="006E2C97"/>
    <w:rsid w:val="006E2D68"/>
    <w:rsid w:val="006E3E1A"/>
    <w:rsid w:val="006E6097"/>
    <w:rsid w:val="006E736F"/>
    <w:rsid w:val="006F1507"/>
    <w:rsid w:val="006F242A"/>
    <w:rsid w:val="006F28D5"/>
    <w:rsid w:val="006F2953"/>
    <w:rsid w:val="006F3900"/>
    <w:rsid w:val="006F673F"/>
    <w:rsid w:val="006F6C6F"/>
    <w:rsid w:val="006F7261"/>
    <w:rsid w:val="007015AE"/>
    <w:rsid w:val="00703FE5"/>
    <w:rsid w:val="00704B11"/>
    <w:rsid w:val="00706A20"/>
    <w:rsid w:val="00707D45"/>
    <w:rsid w:val="00711B35"/>
    <w:rsid w:val="00714184"/>
    <w:rsid w:val="00715578"/>
    <w:rsid w:val="00715D92"/>
    <w:rsid w:val="0071630F"/>
    <w:rsid w:val="0071687E"/>
    <w:rsid w:val="00720839"/>
    <w:rsid w:val="00724ECF"/>
    <w:rsid w:val="00725E03"/>
    <w:rsid w:val="00726F59"/>
    <w:rsid w:val="0072787C"/>
    <w:rsid w:val="00727A20"/>
    <w:rsid w:val="00727C90"/>
    <w:rsid w:val="0073140F"/>
    <w:rsid w:val="007314BD"/>
    <w:rsid w:val="00731ACE"/>
    <w:rsid w:val="0073258B"/>
    <w:rsid w:val="00732A8E"/>
    <w:rsid w:val="00734007"/>
    <w:rsid w:val="007375C2"/>
    <w:rsid w:val="0074047C"/>
    <w:rsid w:val="00740670"/>
    <w:rsid w:val="00741422"/>
    <w:rsid w:val="00743094"/>
    <w:rsid w:val="00743D0B"/>
    <w:rsid w:val="007443F3"/>
    <w:rsid w:val="00747395"/>
    <w:rsid w:val="007475AF"/>
    <w:rsid w:val="00747851"/>
    <w:rsid w:val="007506E7"/>
    <w:rsid w:val="00750BF5"/>
    <w:rsid w:val="0075232E"/>
    <w:rsid w:val="00752DED"/>
    <w:rsid w:val="007533CF"/>
    <w:rsid w:val="007538F8"/>
    <w:rsid w:val="00755C8F"/>
    <w:rsid w:val="00755D0F"/>
    <w:rsid w:val="00757BAB"/>
    <w:rsid w:val="00760785"/>
    <w:rsid w:val="007620DE"/>
    <w:rsid w:val="007639DE"/>
    <w:rsid w:val="00765DB5"/>
    <w:rsid w:val="0076651E"/>
    <w:rsid w:val="007674E5"/>
    <w:rsid w:val="00767B08"/>
    <w:rsid w:val="00773068"/>
    <w:rsid w:val="00775244"/>
    <w:rsid w:val="007755C5"/>
    <w:rsid w:val="00775AF6"/>
    <w:rsid w:val="00775ECC"/>
    <w:rsid w:val="007764B9"/>
    <w:rsid w:val="00776F72"/>
    <w:rsid w:val="007828DB"/>
    <w:rsid w:val="007847D7"/>
    <w:rsid w:val="0078485C"/>
    <w:rsid w:val="0078588D"/>
    <w:rsid w:val="00787D08"/>
    <w:rsid w:val="00787F70"/>
    <w:rsid w:val="00792D76"/>
    <w:rsid w:val="00793A80"/>
    <w:rsid w:val="0079539B"/>
    <w:rsid w:val="00796B6B"/>
    <w:rsid w:val="007A0C02"/>
    <w:rsid w:val="007A0CAD"/>
    <w:rsid w:val="007A19F0"/>
    <w:rsid w:val="007A1BFD"/>
    <w:rsid w:val="007A261C"/>
    <w:rsid w:val="007A28F8"/>
    <w:rsid w:val="007A373D"/>
    <w:rsid w:val="007A405C"/>
    <w:rsid w:val="007A6F68"/>
    <w:rsid w:val="007A70C6"/>
    <w:rsid w:val="007A71A1"/>
    <w:rsid w:val="007B0F6C"/>
    <w:rsid w:val="007B3004"/>
    <w:rsid w:val="007B3523"/>
    <w:rsid w:val="007B4E61"/>
    <w:rsid w:val="007B6945"/>
    <w:rsid w:val="007B6FD7"/>
    <w:rsid w:val="007C1280"/>
    <w:rsid w:val="007C640F"/>
    <w:rsid w:val="007C7021"/>
    <w:rsid w:val="007C710D"/>
    <w:rsid w:val="007C7879"/>
    <w:rsid w:val="007D049C"/>
    <w:rsid w:val="007D0507"/>
    <w:rsid w:val="007D2192"/>
    <w:rsid w:val="007D6CCB"/>
    <w:rsid w:val="007D7D59"/>
    <w:rsid w:val="007E0AAA"/>
    <w:rsid w:val="007E0AFF"/>
    <w:rsid w:val="007E6A3C"/>
    <w:rsid w:val="007E73D5"/>
    <w:rsid w:val="007E7C4D"/>
    <w:rsid w:val="007E7CE0"/>
    <w:rsid w:val="007F0F18"/>
    <w:rsid w:val="007F11B2"/>
    <w:rsid w:val="007F1843"/>
    <w:rsid w:val="007F2731"/>
    <w:rsid w:val="007F2994"/>
    <w:rsid w:val="007F2DF6"/>
    <w:rsid w:val="007F30F7"/>
    <w:rsid w:val="007F375A"/>
    <w:rsid w:val="007F40F5"/>
    <w:rsid w:val="007F4E23"/>
    <w:rsid w:val="007F51FE"/>
    <w:rsid w:val="007F5238"/>
    <w:rsid w:val="007F65EF"/>
    <w:rsid w:val="00801030"/>
    <w:rsid w:val="00801267"/>
    <w:rsid w:val="00802A02"/>
    <w:rsid w:val="008105B8"/>
    <w:rsid w:val="00810EBE"/>
    <w:rsid w:val="0081113E"/>
    <w:rsid w:val="00813C67"/>
    <w:rsid w:val="008158A6"/>
    <w:rsid w:val="008167BF"/>
    <w:rsid w:val="00822917"/>
    <w:rsid w:val="00823663"/>
    <w:rsid w:val="00823D56"/>
    <w:rsid w:val="00823F56"/>
    <w:rsid w:val="00825716"/>
    <w:rsid w:val="00825CBA"/>
    <w:rsid w:val="0082643F"/>
    <w:rsid w:val="008269D1"/>
    <w:rsid w:val="00827466"/>
    <w:rsid w:val="008274F2"/>
    <w:rsid w:val="00831AA9"/>
    <w:rsid w:val="00832743"/>
    <w:rsid w:val="00833915"/>
    <w:rsid w:val="0083402F"/>
    <w:rsid w:val="00836E82"/>
    <w:rsid w:val="00837857"/>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20EF"/>
    <w:rsid w:val="00862519"/>
    <w:rsid w:val="00863102"/>
    <w:rsid w:val="00865579"/>
    <w:rsid w:val="008669B2"/>
    <w:rsid w:val="00867998"/>
    <w:rsid w:val="00873C21"/>
    <w:rsid w:val="0087418F"/>
    <w:rsid w:val="008777DE"/>
    <w:rsid w:val="008800DF"/>
    <w:rsid w:val="00880CB6"/>
    <w:rsid w:val="00880D41"/>
    <w:rsid w:val="00881C6F"/>
    <w:rsid w:val="008847FF"/>
    <w:rsid w:val="0088524B"/>
    <w:rsid w:val="008871BF"/>
    <w:rsid w:val="0088751C"/>
    <w:rsid w:val="008900FF"/>
    <w:rsid w:val="00890CEF"/>
    <w:rsid w:val="00892A98"/>
    <w:rsid w:val="00892BE9"/>
    <w:rsid w:val="00894908"/>
    <w:rsid w:val="00897C23"/>
    <w:rsid w:val="008A264D"/>
    <w:rsid w:val="008A6A1A"/>
    <w:rsid w:val="008A7D64"/>
    <w:rsid w:val="008B000E"/>
    <w:rsid w:val="008B2392"/>
    <w:rsid w:val="008B5234"/>
    <w:rsid w:val="008B61F2"/>
    <w:rsid w:val="008B64D6"/>
    <w:rsid w:val="008B6C99"/>
    <w:rsid w:val="008B6E7D"/>
    <w:rsid w:val="008B6FFF"/>
    <w:rsid w:val="008C0A93"/>
    <w:rsid w:val="008C1836"/>
    <w:rsid w:val="008C2E95"/>
    <w:rsid w:val="008C3D36"/>
    <w:rsid w:val="008C3E23"/>
    <w:rsid w:val="008C46E6"/>
    <w:rsid w:val="008C5BBD"/>
    <w:rsid w:val="008C7151"/>
    <w:rsid w:val="008D0791"/>
    <w:rsid w:val="008D0C9E"/>
    <w:rsid w:val="008D64C4"/>
    <w:rsid w:val="008E1C81"/>
    <w:rsid w:val="008E23AB"/>
    <w:rsid w:val="008E3F5F"/>
    <w:rsid w:val="008E78BE"/>
    <w:rsid w:val="008E7FC7"/>
    <w:rsid w:val="008F3651"/>
    <w:rsid w:val="008F5AA6"/>
    <w:rsid w:val="0090029D"/>
    <w:rsid w:val="0090043E"/>
    <w:rsid w:val="00901682"/>
    <w:rsid w:val="00901915"/>
    <w:rsid w:val="00904607"/>
    <w:rsid w:val="00905DB7"/>
    <w:rsid w:val="009061B3"/>
    <w:rsid w:val="00907C8B"/>
    <w:rsid w:val="00911337"/>
    <w:rsid w:val="0091174E"/>
    <w:rsid w:val="00912E23"/>
    <w:rsid w:val="00914ED4"/>
    <w:rsid w:val="00917303"/>
    <w:rsid w:val="00920041"/>
    <w:rsid w:val="00922177"/>
    <w:rsid w:val="00922A6B"/>
    <w:rsid w:val="00924989"/>
    <w:rsid w:val="00927F56"/>
    <w:rsid w:val="0093000B"/>
    <w:rsid w:val="0093004F"/>
    <w:rsid w:val="00932FCE"/>
    <w:rsid w:val="00933396"/>
    <w:rsid w:val="009366E5"/>
    <w:rsid w:val="0093780D"/>
    <w:rsid w:val="0094039E"/>
    <w:rsid w:val="009405CD"/>
    <w:rsid w:val="00941BB4"/>
    <w:rsid w:val="00942FA2"/>
    <w:rsid w:val="009434EA"/>
    <w:rsid w:val="00943605"/>
    <w:rsid w:val="00944991"/>
    <w:rsid w:val="009472D2"/>
    <w:rsid w:val="009473EA"/>
    <w:rsid w:val="009475EB"/>
    <w:rsid w:val="00950C0B"/>
    <w:rsid w:val="009528A6"/>
    <w:rsid w:val="0095322B"/>
    <w:rsid w:val="0095447E"/>
    <w:rsid w:val="00961F66"/>
    <w:rsid w:val="00962103"/>
    <w:rsid w:val="00963C64"/>
    <w:rsid w:val="0096435D"/>
    <w:rsid w:val="0096456C"/>
    <w:rsid w:val="009648D6"/>
    <w:rsid w:val="0096540B"/>
    <w:rsid w:val="00965822"/>
    <w:rsid w:val="009663F2"/>
    <w:rsid w:val="009675DC"/>
    <w:rsid w:val="0096776A"/>
    <w:rsid w:val="00972507"/>
    <w:rsid w:val="00972F15"/>
    <w:rsid w:val="009733D2"/>
    <w:rsid w:val="00974A87"/>
    <w:rsid w:val="00974DAB"/>
    <w:rsid w:val="00975D19"/>
    <w:rsid w:val="0097715A"/>
    <w:rsid w:val="00977FDB"/>
    <w:rsid w:val="00980DCB"/>
    <w:rsid w:val="0098591D"/>
    <w:rsid w:val="00985E25"/>
    <w:rsid w:val="009870DB"/>
    <w:rsid w:val="0099082B"/>
    <w:rsid w:val="00990C1E"/>
    <w:rsid w:val="0099127E"/>
    <w:rsid w:val="009923C7"/>
    <w:rsid w:val="009925A9"/>
    <w:rsid w:val="00993054"/>
    <w:rsid w:val="0099328B"/>
    <w:rsid w:val="009944E6"/>
    <w:rsid w:val="00994BD7"/>
    <w:rsid w:val="009A1354"/>
    <w:rsid w:val="009A3F16"/>
    <w:rsid w:val="009A4DDE"/>
    <w:rsid w:val="009A6820"/>
    <w:rsid w:val="009B0C29"/>
    <w:rsid w:val="009B273D"/>
    <w:rsid w:val="009B2BAD"/>
    <w:rsid w:val="009B5743"/>
    <w:rsid w:val="009B5C08"/>
    <w:rsid w:val="009B5F11"/>
    <w:rsid w:val="009B6B6F"/>
    <w:rsid w:val="009B6E89"/>
    <w:rsid w:val="009C0E57"/>
    <w:rsid w:val="009C55AA"/>
    <w:rsid w:val="009C7ACA"/>
    <w:rsid w:val="009D1169"/>
    <w:rsid w:val="009D2445"/>
    <w:rsid w:val="009D517E"/>
    <w:rsid w:val="009D662D"/>
    <w:rsid w:val="009D6D1A"/>
    <w:rsid w:val="009D7D41"/>
    <w:rsid w:val="009E223F"/>
    <w:rsid w:val="009E4838"/>
    <w:rsid w:val="009E5CD4"/>
    <w:rsid w:val="009F0987"/>
    <w:rsid w:val="009F1CB2"/>
    <w:rsid w:val="009F22CB"/>
    <w:rsid w:val="009F2A43"/>
    <w:rsid w:val="009F431E"/>
    <w:rsid w:val="009F65CA"/>
    <w:rsid w:val="009F76B6"/>
    <w:rsid w:val="00A005BC"/>
    <w:rsid w:val="00A01F7F"/>
    <w:rsid w:val="00A0275B"/>
    <w:rsid w:val="00A02D13"/>
    <w:rsid w:val="00A04667"/>
    <w:rsid w:val="00A072A5"/>
    <w:rsid w:val="00A07822"/>
    <w:rsid w:val="00A10937"/>
    <w:rsid w:val="00A11823"/>
    <w:rsid w:val="00A13042"/>
    <w:rsid w:val="00A138DB"/>
    <w:rsid w:val="00A1453C"/>
    <w:rsid w:val="00A14790"/>
    <w:rsid w:val="00A14A49"/>
    <w:rsid w:val="00A1638A"/>
    <w:rsid w:val="00A166A6"/>
    <w:rsid w:val="00A16A1B"/>
    <w:rsid w:val="00A17519"/>
    <w:rsid w:val="00A17E0B"/>
    <w:rsid w:val="00A21933"/>
    <w:rsid w:val="00A2330C"/>
    <w:rsid w:val="00A238DB"/>
    <w:rsid w:val="00A240F0"/>
    <w:rsid w:val="00A24273"/>
    <w:rsid w:val="00A25357"/>
    <w:rsid w:val="00A26E61"/>
    <w:rsid w:val="00A27643"/>
    <w:rsid w:val="00A279F6"/>
    <w:rsid w:val="00A35238"/>
    <w:rsid w:val="00A368EE"/>
    <w:rsid w:val="00A36E54"/>
    <w:rsid w:val="00A371F3"/>
    <w:rsid w:val="00A4010A"/>
    <w:rsid w:val="00A42280"/>
    <w:rsid w:val="00A45049"/>
    <w:rsid w:val="00A45E00"/>
    <w:rsid w:val="00A46255"/>
    <w:rsid w:val="00A51556"/>
    <w:rsid w:val="00A53FBC"/>
    <w:rsid w:val="00A61F33"/>
    <w:rsid w:val="00A62B47"/>
    <w:rsid w:val="00A62FC8"/>
    <w:rsid w:val="00A65301"/>
    <w:rsid w:val="00A700DF"/>
    <w:rsid w:val="00A71926"/>
    <w:rsid w:val="00A71B47"/>
    <w:rsid w:val="00A71C73"/>
    <w:rsid w:val="00A72FF7"/>
    <w:rsid w:val="00A74483"/>
    <w:rsid w:val="00A74E99"/>
    <w:rsid w:val="00A7555A"/>
    <w:rsid w:val="00A80A29"/>
    <w:rsid w:val="00A81869"/>
    <w:rsid w:val="00A81CC6"/>
    <w:rsid w:val="00A82209"/>
    <w:rsid w:val="00A84074"/>
    <w:rsid w:val="00A84F26"/>
    <w:rsid w:val="00A874CD"/>
    <w:rsid w:val="00A90CAA"/>
    <w:rsid w:val="00A92D6B"/>
    <w:rsid w:val="00A949ED"/>
    <w:rsid w:val="00A97F90"/>
    <w:rsid w:val="00AA1566"/>
    <w:rsid w:val="00AA432E"/>
    <w:rsid w:val="00AA5940"/>
    <w:rsid w:val="00AA7394"/>
    <w:rsid w:val="00AB0A5C"/>
    <w:rsid w:val="00AB1F28"/>
    <w:rsid w:val="00AB2222"/>
    <w:rsid w:val="00AB2BAE"/>
    <w:rsid w:val="00AB3238"/>
    <w:rsid w:val="00AB411E"/>
    <w:rsid w:val="00AB4929"/>
    <w:rsid w:val="00AB5833"/>
    <w:rsid w:val="00AB76AA"/>
    <w:rsid w:val="00AC1AF6"/>
    <w:rsid w:val="00AC1DBC"/>
    <w:rsid w:val="00AC2CA4"/>
    <w:rsid w:val="00AC3806"/>
    <w:rsid w:val="00AC4689"/>
    <w:rsid w:val="00AC6549"/>
    <w:rsid w:val="00AC671F"/>
    <w:rsid w:val="00AC7D08"/>
    <w:rsid w:val="00AD2266"/>
    <w:rsid w:val="00AD2B48"/>
    <w:rsid w:val="00AD57F4"/>
    <w:rsid w:val="00AD611D"/>
    <w:rsid w:val="00AD66F5"/>
    <w:rsid w:val="00AD698E"/>
    <w:rsid w:val="00AE0FAD"/>
    <w:rsid w:val="00AE2529"/>
    <w:rsid w:val="00AE5202"/>
    <w:rsid w:val="00AE660C"/>
    <w:rsid w:val="00AE6759"/>
    <w:rsid w:val="00AE6B84"/>
    <w:rsid w:val="00AE722C"/>
    <w:rsid w:val="00AF0597"/>
    <w:rsid w:val="00AF2AA8"/>
    <w:rsid w:val="00AF3215"/>
    <w:rsid w:val="00AF7108"/>
    <w:rsid w:val="00AF71A9"/>
    <w:rsid w:val="00AF7D25"/>
    <w:rsid w:val="00B007B0"/>
    <w:rsid w:val="00B02C47"/>
    <w:rsid w:val="00B05E71"/>
    <w:rsid w:val="00B05F27"/>
    <w:rsid w:val="00B06129"/>
    <w:rsid w:val="00B07C19"/>
    <w:rsid w:val="00B10819"/>
    <w:rsid w:val="00B112CB"/>
    <w:rsid w:val="00B11FEA"/>
    <w:rsid w:val="00B20BD8"/>
    <w:rsid w:val="00B21750"/>
    <w:rsid w:val="00B2383F"/>
    <w:rsid w:val="00B245DA"/>
    <w:rsid w:val="00B25DB5"/>
    <w:rsid w:val="00B2617A"/>
    <w:rsid w:val="00B26295"/>
    <w:rsid w:val="00B26565"/>
    <w:rsid w:val="00B27270"/>
    <w:rsid w:val="00B30D8D"/>
    <w:rsid w:val="00B41E5B"/>
    <w:rsid w:val="00B434C2"/>
    <w:rsid w:val="00B44384"/>
    <w:rsid w:val="00B4537A"/>
    <w:rsid w:val="00B47E68"/>
    <w:rsid w:val="00B505DE"/>
    <w:rsid w:val="00B54E2C"/>
    <w:rsid w:val="00B56B46"/>
    <w:rsid w:val="00B61756"/>
    <w:rsid w:val="00B61896"/>
    <w:rsid w:val="00B64A97"/>
    <w:rsid w:val="00B65F61"/>
    <w:rsid w:val="00B703A4"/>
    <w:rsid w:val="00B70421"/>
    <w:rsid w:val="00B737FF"/>
    <w:rsid w:val="00B75C12"/>
    <w:rsid w:val="00B75C5C"/>
    <w:rsid w:val="00B76EA1"/>
    <w:rsid w:val="00B77162"/>
    <w:rsid w:val="00B81212"/>
    <w:rsid w:val="00B81499"/>
    <w:rsid w:val="00B82ABC"/>
    <w:rsid w:val="00B83198"/>
    <w:rsid w:val="00B85531"/>
    <w:rsid w:val="00B859A9"/>
    <w:rsid w:val="00B861EF"/>
    <w:rsid w:val="00B866EA"/>
    <w:rsid w:val="00B86F89"/>
    <w:rsid w:val="00B90F0E"/>
    <w:rsid w:val="00B92B14"/>
    <w:rsid w:val="00B93133"/>
    <w:rsid w:val="00B939B4"/>
    <w:rsid w:val="00B94B08"/>
    <w:rsid w:val="00B94BF0"/>
    <w:rsid w:val="00B94DF2"/>
    <w:rsid w:val="00B94E60"/>
    <w:rsid w:val="00B9549A"/>
    <w:rsid w:val="00B959D6"/>
    <w:rsid w:val="00B973D6"/>
    <w:rsid w:val="00B979C9"/>
    <w:rsid w:val="00BA0AA2"/>
    <w:rsid w:val="00BA2D42"/>
    <w:rsid w:val="00BA369E"/>
    <w:rsid w:val="00BA5A71"/>
    <w:rsid w:val="00BB012B"/>
    <w:rsid w:val="00BB06D1"/>
    <w:rsid w:val="00BB0E46"/>
    <w:rsid w:val="00BB0E74"/>
    <w:rsid w:val="00BB206D"/>
    <w:rsid w:val="00BB4AB5"/>
    <w:rsid w:val="00BB70D7"/>
    <w:rsid w:val="00BC0793"/>
    <w:rsid w:val="00BC07FF"/>
    <w:rsid w:val="00BC20D8"/>
    <w:rsid w:val="00BC51D2"/>
    <w:rsid w:val="00BC6F4E"/>
    <w:rsid w:val="00BC7BA9"/>
    <w:rsid w:val="00BD20B1"/>
    <w:rsid w:val="00BD2447"/>
    <w:rsid w:val="00BD296E"/>
    <w:rsid w:val="00BD5252"/>
    <w:rsid w:val="00BD624F"/>
    <w:rsid w:val="00BD7B12"/>
    <w:rsid w:val="00BD7CCA"/>
    <w:rsid w:val="00BE013C"/>
    <w:rsid w:val="00BE2059"/>
    <w:rsid w:val="00BE434B"/>
    <w:rsid w:val="00BE44FB"/>
    <w:rsid w:val="00BE605D"/>
    <w:rsid w:val="00BE6CC7"/>
    <w:rsid w:val="00BE6FFF"/>
    <w:rsid w:val="00BE778D"/>
    <w:rsid w:val="00BF2403"/>
    <w:rsid w:val="00BF765E"/>
    <w:rsid w:val="00BF7E0E"/>
    <w:rsid w:val="00C0034C"/>
    <w:rsid w:val="00C003D8"/>
    <w:rsid w:val="00C01226"/>
    <w:rsid w:val="00C04425"/>
    <w:rsid w:val="00C045F1"/>
    <w:rsid w:val="00C07360"/>
    <w:rsid w:val="00C0746C"/>
    <w:rsid w:val="00C100B3"/>
    <w:rsid w:val="00C138C9"/>
    <w:rsid w:val="00C142DD"/>
    <w:rsid w:val="00C14957"/>
    <w:rsid w:val="00C14D53"/>
    <w:rsid w:val="00C14E69"/>
    <w:rsid w:val="00C15441"/>
    <w:rsid w:val="00C1693A"/>
    <w:rsid w:val="00C22D93"/>
    <w:rsid w:val="00C2475D"/>
    <w:rsid w:val="00C258C2"/>
    <w:rsid w:val="00C25C37"/>
    <w:rsid w:val="00C26789"/>
    <w:rsid w:val="00C32588"/>
    <w:rsid w:val="00C33138"/>
    <w:rsid w:val="00C33BA8"/>
    <w:rsid w:val="00C407AC"/>
    <w:rsid w:val="00C41929"/>
    <w:rsid w:val="00C41B0A"/>
    <w:rsid w:val="00C43C42"/>
    <w:rsid w:val="00C44972"/>
    <w:rsid w:val="00C44CED"/>
    <w:rsid w:val="00C46810"/>
    <w:rsid w:val="00C4770B"/>
    <w:rsid w:val="00C512C5"/>
    <w:rsid w:val="00C52262"/>
    <w:rsid w:val="00C5226A"/>
    <w:rsid w:val="00C52C04"/>
    <w:rsid w:val="00C54F90"/>
    <w:rsid w:val="00C55E70"/>
    <w:rsid w:val="00C56614"/>
    <w:rsid w:val="00C56944"/>
    <w:rsid w:val="00C57A32"/>
    <w:rsid w:val="00C604F0"/>
    <w:rsid w:val="00C62632"/>
    <w:rsid w:val="00C62780"/>
    <w:rsid w:val="00C631E2"/>
    <w:rsid w:val="00C67B4C"/>
    <w:rsid w:val="00C70DB0"/>
    <w:rsid w:val="00C72EE2"/>
    <w:rsid w:val="00C73076"/>
    <w:rsid w:val="00C732B2"/>
    <w:rsid w:val="00C733E6"/>
    <w:rsid w:val="00C734B1"/>
    <w:rsid w:val="00C73FB8"/>
    <w:rsid w:val="00C74165"/>
    <w:rsid w:val="00C74576"/>
    <w:rsid w:val="00C75FB8"/>
    <w:rsid w:val="00C76EF1"/>
    <w:rsid w:val="00C76FA9"/>
    <w:rsid w:val="00C81F7D"/>
    <w:rsid w:val="00C83EDF"/>
    <w:rsid w:val="00C84119"/>
    <w:rsid w:val="00C84E1A"/>
    <w:rsid w:val="00C867B1"/>
    <w:rsid w:val="00C86BE8"/>
    <w:rsid w:val="00C87851"/>
    <w:rsid w:val="00C87E41"/>
    <w:rsid w:val="00C937A6"/>
    <w:rsid w:val="00C93C8E"/>
    <w:rsid w:val="00C93FE9"/>
    <w:rsid w:val="00C940D2"/>
    <w:rsid w:val="00C945E2"/>
    <w:rsid w:val="00C94E37"/>
    <w:rsid w:val="00C9550E"/>
    <w:rsid w:val="00C95C8C"/>
    <w:rsid w:val="00C960E5"/>
    <w:rsid w:val="00CA2504"/>
    <w:rsid w:val="00CA2738"/>
    <w:rsid w:val="00CA3C71"/>
    <w:rsid w:val="00CA4F13"/>
    <w:rsid w:val="00CA4FBA"/>
    <w:rsid w:val="00CA62E2"/>
    <w:rsid w:val="00CA7012"/>
    <w:rsid w:val="00CA7D2A"/>
    <w:rsid w:val="00CB19D4"/>
    <w:rsid w:val="00CB2A4A"/>
    <w:rsid w:val="00CB3187"/>
    <w:rsid w:val="00CB47FC"/>
    <w:rsid w:val="00CB7F8B"/>
    <w:rsid w:val="00CC037E"/>
    <w:rsid w:val="00CC1A34"/>
    <w:rsid w:val="00CC2576"/>
    <w:rsid w:val="00CC2AFA"/>
    <w:rsid w:val="00CC630E"/>
    <w:rsid w:val="00CC647A"/>
    <w:rsid w:val="00CC6DF5"/>
    <w:rsid w:val="00CD0873"/>
    <w:rsid w:val="00CD17CF"/>
    <w:rsid w:val="00CD2D3C"/>
    <w:rsid w:val="00CD4006"/>
    <w:rsid w:val="00CD5108"/>
    <w:rsid w:val="00CD5591"/>
    <w:rsid w:val="00CD62D9"/>
    <w:rsid w:val="00CE11C7"/>
    <w:rsid w:val="00CE16C0"/>
    <w:rsid w:val="00CE17E5"/>
    <w:rsid w:val="00CE2A77"/>
    <w:rsid w:val="00CE322A"/>
    <w:rsid w:val="00CE680E"/>
    <w:rsid w:val="00CE6C49"/>
    <w:rsid w:val="00CE6EE8"/>
    <w:rsid w:val="00CF14D6"/>
    <w:rsid w:val="00CF4611"/>
    <w:rsid w:val="00CF461D"/>
    <w:rsid w:val="00CF4DC4"/>
    <w:rsid w:val="00CF5528"/>
    <w:rsid w:val="00CF5CEF"/>
    <w:rsid w:val="00D02F6F"/>
    <w:rsid w:val="00D0436E"/>
    <w:rsid w:val="00D04D1E"/>
    <w:rsid w:val="00D05CBE"/>
    <w:rsid w:val="00D074CC"/>
    <w:rsid w:val="00D07586"/>
    <w:rsid w:val="00D07B28"/>
    <w:rsid w:val="00D07E09"/>
    <w:rsid w:val="00D12CC3"/>
    <w:rsid w:val="00D156FF"/>
    <w:rsid w:val="00D163EC"/>
    <w:rsid w:val="00D17DC5"/>
    <w:rsid w:val="00D20B1F"/>
    <w:rsid w:val="00D21929"/>
    <w:rsid w:val="00D21E26"/>
    <w:rsid w:val="00D23612"/>
    <w:rsid w:val="00D256D4"/>
    <w:rsid w:val="00D25D3C"/>
    <w:rsid w:val="00D30EBC"/>
    <w:rsid w:val="00D32A5E"/>
    <w:rsid w:val="00D33312"/>
    <w:rsid w:val="00D34551"/>
    <w:rsid w:val="00D34584"/>
    <w:rsid w:val="00D36E03"/>
    <w:rsid w:val="00D3788E"/>
    <w:rsid w:val="00D37FC0"/>
    <w:rsid w:val="00D44714"/>
    <w:rsid w:val="00D4596A"/>
    <w:rsid w:val="00D46062"/>
    <w:rsid w:val="00D473CF"/>
    <w:rsid w:val="00D47CA7"/>
    <w:rsid w:val="00D525BA"/>
    <w:rsid w:val="00D57677"/>
    <w:rsid w:val="00D57B19"/>
    <w:rsid w:val="00D611F4"/>
    <w:rsid w:val="00D61E0D"/>
    <w:rsid w:val="00D62968"/>
    <w:rsid w:val="00D63C72"/>
    <w:rsid w:val="00D6423A"/>
    <w:rsid w:val="00D66275"/>
    <w:rsid w:val="00D668CB"/>
    <w:rsid w:val="00D703FE"/>
    <w:rsid w:val="00D71147"/>
    <w:rsid w:val="00D718E4"/>
    <w:rsid w:val="00D721F5"/>
    <w:rsid w:val="00D72688"/>
    <w:rsid w:val="00D8311F"/>
    <w:rsid w:val="00D87931"/>
    <w:rsid w:val="00D90B69"/>
    <w:rsid w:val="00D91453"/>
    <w:rsid w:val="00D92B1C"/>
    <w:rsid w:val="00D944CE"/>
    <w:rsid w:val="00D94C56"/>
    <w:rsid w:val="00D9518B"/>
    <w:rsid w:val="00D9642F"/>
    <w:rsid w:val="00D964D8"/>
    <w:rsid w:val="00D97777"/>
    <w:rsid w:val="00DA1C48"/>
    <w:rsid w:val="00DA3B85"/>
    <w:rsid w:val="00DA3CB4"/>
    <w:rsid w:val="00DA6163"/>
    <w:rsid w:val="00DA6475"/>
    <w:rsid w:val="00DA64D9"/>
    <w:rsid w:val="00DA66A5"/>
    <w:rsid w:val="00DB079A"/>
    <w:rsid w:val="00DB2C43"/>
    <w:rsid w:val="00DB490B"/>
    <w:rsid w:val="00DB5E7F"/>
    <w:rsid w:val="00DB799A"/>
    <w:rsid w:val="00DC3B76"/>
    <w:rsid w:val="00DC3CE7"/>
    <w:rsid w:val="00DC4001"/>
    <w:rsid w:val="00DC5CCD"/>
    <w:rsid w:val="00DC5F4C"/>
    <w:rsid w:val="00DC6113"/>
    <w:rsid w:val="00DC6613"/>
    <w:rsid w:val="00DC6906"/>
    <w:rsid w:val="00DC6C3A"/>
    <w:rsid w:val="00DC7682"/>
    <w:rsid w:val="00DC7AD0"/>
    <w:rsid w:val="00DD5366"/>
    <w:rsid w:val="00DD6946"/>
    <w:rsid w:val="00DD72B2"/>
    <w:rsid w:val="00DE2542"/>
    <w:rsid w:val="00DE365C"/>
    <w:rsid w:val="00DE3A62"/>
    <w:rsid w:val="00DE5231"/>
    <w:rsid w:val="00DE5313"/>
    <w:rsid w:val="00DE6FBD"/>
    <w:rsid w:val="00DE7C1A"/>
    <w:rsid w:val="00DF203E"/>
    <w:rsid w:val="00DF26B6"/>
    <w:rsid w:val="00DF3E36"/>
    <w:rsid w:val="00DF4612"/>
    <w:rsid w:val="00DF4BA0"/>
    <w:rsid w:val="00DF5946"/>
    <w:rsid w:val="00DF7807"/>
    <w:rsid w:val="00DF78F0"/>
    <w:rsid w:val="00E007F8"/>
    <w:rsid w:val="00E04836"/>
    <w:rsid w:val="00E06570"/>
    <w:rsid w:val="00E10DFC"/>
    <w:rsid w:val="00E1148F"/>
    <w:rsid w:val="00E12576"/>
    <w:rsid w:val="00E13746"/>
    <w:rsid w:val="00E13748"/>
    <w:rsid w:val="00E13CCE"/>
    <w:rsid w:val="00E1421E"/>
    <w:rsid w:val="00E14776"/>
    <w:rsid w:val="00E15959"/>
    <w:rsid w:val="00E177BF"/>
    <w:rsid w:val="00E17E60"/>
    <w:rsid w:val="00E17E7B"/>
    <w:rsid w:val="00E20209"/>
    <w:rsid w:val="00E22C78"/>
    <w:rsid w:val="00E23646"/>
    <w:rsid w:val="00E24D29"/>
    <w:rsid w:val="00E3248A"/>
    <w:rsid w:val="00E3535B"/>
    <w:rsid w:val="00E36752"/>
    <w:rsid w:val="00E36D87"/>
    <w:rsid w:val="00E370D4"/>
    <w:rsid w:val="00E37594"/>
    <w:rsid w:val="00E415FA"/>
    <w:rsid w:val="00E433C2"/>
    <w:rsid w:val="00E479AB"/>
    <w:rsid w:val="00E47D99"/>
    <w:rsid w:val="00E503F0"/>
    <w:rsid w:val="00E50D46"/>
    <w:rsid w:val="00E51255"/>
    <w:rsid w:val="00E51CAF"/>
    <w:rsid w:val="00E52AED"/>
    <w:rsid w:val="00E53BA6"/>
    <w:rsid w:val="00E6150A"/>
    <w:rsid w:val="00E6263D"/>
    <w:rsid w:val="00E659D2"/>
    <w:rsid w:val="00E663B3"/>
    <w:rsid w:val="00E7026F"/>
    <w:rsid w:val="00E71A77"/>
    <w:rsid w:val="00E72DC3"/>
    <w:rsid w:val="00E73738"/>
    <w:rsid w:val="00E775B3"/>
    <w:rsid w:val="00E8148F"/>
    <w:rsid w:val="00E81BF5"/>
    <w:rsid w:val="00E8394D"/>
    <w:rsid w:val="00E83970"/>
    <w:rsid w:val="00E83FB0"/>
    <w:rsid w:val="00E85CCF"/>
    <w:rsid w:val="00E87457"/>
    <w:rsid w:val="00E90BCA"/>
    <w:rsid w:val="00E93AEE"/>
    <w:rsid w:val="00E93EB7"/>
    <w:rsid w:val="00E964AF"/>
    <w:rsid w:val="00E97F40"/>
    <w:rsid w:val="00EA0AB4"/>
    <w:rsid w:val="00EA0E17"/>
    <w:rsid w:val="00EA1B7E"/>
    <w:rsid w:val="00EA1BB5"/>
    <w:rsid w:val="00EA1EDA"/>
    <w:rsid w:val="00EA341E"/>
    <w:rsid w:val="00EA3BB5"/>
    <w:rsid w:val="00EA3CDD"/>
    <w:rsid w:val="00EA4066"/>
    <w:rsid w:val="00EA46C2"/>
    <w:rsid w:val="00EA4866"/>
    <w:rsid w:val="00EA4B46"/>
    <w:rsid w:val="00EA51D9"/>
    <w:rsid w:val="00EA58E3"/>
    <w:rsid w:val="00EA5FE0"/>
    <w:rsid w:val="00EA7D9F"/>
    <w:rsid w:val="00EA7F7D"/>
    <w:rsid w:val="00EB0BF2"/>
    <w:rsid w:val="00EB0DD6"/>
    <w:rsid w:val="00EB28D4"/>
    <w:rsid w:val="00EB368D"/>
    <w:rsid w:val="00EB41EC"/>
    <w:rsid w:val="00EB45E2"/>
    <w:rsid w:val="00EB6A04"/>
    <w:rsid w:val="00EC2B2F"/>
    <w:rsid w:val="00EC376D"/>
    <w:rsid w:val="00EC4DFA"/>
    <w:rsid w:val="00EC5087"/>
    <w:rsid w:val="00EC6C49"/>
    <w:rsid w:val="00EC7ADE"/>
    <w:rsid w:val="00ED06B7"/>
    <w:rsid w:val="00ED0BDE"/>
    <w:rsid w:val="00ED139C"/>
    <w:rsid w:val="00ED1C09"/>
    <w:rsid w:val="00ED3D4B"/>
    <w:rsid w:val="00ED6300"/>
    <w:rsid w:val="00ED63EF"/>
    <w:rsid w:val="00ED7C04"/>
    <w:rsid w:val="00ED7F6E"/>
    <w:rsid w:val="00EE114C"/>
    <w:rsid w:val="00EE15D6"/>
    <w:rsid w:val="00EE29EF"/>
    <w:rsid w:val="00EE2D2D"/>
    <w:rsid w:val="00EE5279"/>
    <w:rsid w:val="00EE5985"/>
    <w:rsid w:val="00EE5C95"/>
    <w:rsid w:val="00EE6B45"/>
    <w:rsid w:val="00EE79D3"/>
    <w:rsid w:val="00EF1384"/>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25A7"/>
    <w:rsid w:val="00F13209"/>
    <w:rsid w:val="00F138B7"/>
    <w:rsid w:val="00F13CA8"/>
    <w:rsid w:val="00F149A2"/>
    <w:rsid w:val="00F1729E"/>
    <w:rsid w:val="00F241A5"/>
    <w:rsid w:val="00F2493E"/>
    <w:rsid w:val="00F351B2"/>
    <w:rsid w:val="00F35262"/>
    <w:rsid w:val="00F35F69"/>
    <w:rsid w:val="00F36C1C"/>
    <w:rsid w:val="00F36D2C"/>
    <w:rsid w:val="00F37FB5"/>
    <w:rsid w:val="00F40868"/>
    <w:rsid w:val="00F40DCF"/>
    <w:rsid w:val="00F444B9"/>
    <w:rsid w:val="00F47285"/>
    <w:rsid w:val="00F510D8"/>
    <w:rsid w:val="00F51EA1"/>
    <w:rsid w:val="00F527EC"/>
    <w:rsid w:val="00F560C5"/>
    <w:rsid w:val="00F57B86"/>
    <w:rsid w:val="00F6006C"/>
    <w:rsid w:val="00F60AB9"/>
    <w:rsid w:val="00F619B8"/>
    <w:rsid w:val="00F61ACA"/>
    <w:rsid w:val="00F61AF7"/>
    <w:rsid w:val="00F63CD4"/>
    <w:rsid w:val="00F72739"/>
    <w:rsid w:val="00F74022"/>
    <w:rsid w:val="00F74B29"/>
    <w:rsid w:val="00F845FB"/>
    <w:rsid w:val="00F84A86"/>
    <w:rsid w:val="00F8680A"/>
    <w:rsid w:val="00F86BB1"/>
    <w:rsid w:val="00F86F51"/>
    <w:rsid w:val="00F87CEF"/>
    <w:rsid w:val="00F907EA"/>
    <w:rsid w:val="00F9184D"/>
    <w:rsid w:val="00F91D28"/>
    <w:rsid w:val="00F91FB7"/>
    <w:rsid w:val="00F92B3E"/>
    <w:rsid w:val="00F977D7"/>
    <w:rsid w:val="00FA0AAB"/>
    <w:rsid w:val="00FA0BE1"/>
    <w:rsid w:val="00FA2DFD"/>
    <w:rsid w:val="00FA35ED"/>
    <w:rsid w:val="00FA3F31"/>
    <w:rsid w:val="00FA4D9F"/>
    <w:rsid w:val="00FB0E55"/>
    <w:rsid w:val="00FB447D"/>
    <w:rsid w:val="00FB5845"/>
    <w:rsid w:val="00FB65ED"/>
    <w:rsid w:val="00FB6D17"/>
    <w:rsid w:val="00FB778C"/>
    <w:rsid w:val="00FB7A7C"/>
    <w:rsid w:val="00FC02FD"/>
    <w:rsid w:val="00FC071F"/>
    <w:rsid w:val="00FC176E"/>
    <w:rsid w:val="00FC2E56"/>
    <w:rsid w:val="00FC3F78"/>
    <w:rsid w:val="00FC68A4"/>
    <w:rsid w:val="00FC6CD0"/>
    <w:rsid w:val="00FD24A7"/>
    <w:rsid w:val="00FD2944"/>
    <w:rsid w:val="00FD4479"/>
    <w:rsid w:val="00FD53BA"/>
    <w:rsid w:val="00FD66C6"/>
    <w:rsid w:val="00FD6A85"/>
    <w:rsid w:val="00FD6BB7"/>
    <w:rsid w:val="00FD6F64"/>
    <w:rsid w:val="00FD7867"/>
    <w:rsid w:val="00FE0A17"/>
    <w:rsid w:val="00FE209F"/>
    <w:rsid w:val="00FE25D7"/>
    <w:rsid w:val="00FE486A"/>
    <w:rsid w:val="00FE7E23"/>
    <w:rsid w:val="00FE7FF1"/>
    <w:rsid w:val="00FF18DF"/>
    <w:rsid w:val="00FF1933"/>
    <w:rsid w:val="00FF220F"/>
    <w:rsid w:val="00FF30C2"/>
    <w:rsid w:val="00FF4D0A"/>
    <w:rsid w:val="00FF5610"/>
    <w:rsid w:val="00FF5906"/>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9B3E4D"/>
  <w15:docId w15:val="{1D522692-E0CE-42B2-98AF-5510C29B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9"/>
    <w:semiHidden/>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22"/>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
    <w:basedOn w:val="a0"/>
    <w:link w:val="a9"/>
    <w:uiPriority w:val="34"/>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uiPriority w:val="99"/>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
    <w:link w:val="a8"/>
    <w:uiPriority w:val="34"/>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27">
    <w:name w:val="Неразрешенное упоминание2"/>
    <w:uiPriority w:val="99"/>
    <w:semiHidden/>
    <w:unhideWhenUsed/>
    <w:rsid w:val="007375C2"/>
    <w:rPr>
      <w:color w:val="605E5C"/>
      <w:shd w:val="clear" w:color="auto" w:fill="E1DFDD"/>
    </w:rPr>
  </w:style>
  <w:style w:type="table" w:customStyle="1" w:styleId="28">
    <w:name w:val="Сетка таблицы2"/>
    <w:basedOn w:val="a2"/>
    <w:next w:val="af2"/>
    <w:uiPriority w:val="39"/>
    <w:rsid w:val="00E663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Неразрешенное упоминание3"/>
    <w:basedOn w:val="a1"/>
    <w:uiPriority w:val="99"/>
    <w:semiHidden/>
    <w:unhideWhenUsed/>
    <w:rsid w:val="008847FF"/>
    <w:rPr>
      <w:color w:val="605E5C"/>
      <w:shd w:val="clear" w:color="auto" w:fill="E1DFDD"/>
    </w:rPr>
  </w:style>
  <w:style w:type="character" w:customStyle="1" w:styleId="UnresolvedMention">
    <w:name w:val="Unresolved Mention"/>
    <w:basedOn w:val="a1"/>
    <w:uiPriority w:val="99"/>
    <w:semiHidden/>
    <w:unhideWhenUsed/>
    <w:rsid w:val="00C44CED"/>
    <w:rPr>
      <w:color w:val="605E5C"/>
      <w:shd w:val="clear" w:color="auto" w:fill="E1DFDD"/>
    </w:rPr>
  </w:style>
  <w:style w:type="character" w:styleId="aff1">
    <w:name w:val="FollowedHyperlink"/>
    <w:basedOn w:val="a1"/>
    <w:uiPriority w:val="99"/>
    <w:semiHidden/>
    <w:unhideWhenUsed/>
    <w:rsid w:val="00C44C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1993288617">
      <w:bodyDiv w:val="1"/>
      <w:marLeft w:val="0"/>
      <w:marRight w:val="0"/>
      <w:marTop w:val="0"/>
      <w:marBottom w:val="0"/>
      <w:divBdr>
        <w:top w:val="none" w:sz="0" w:space="0" w:color="auto"/>
        <w:left w:val="none" w:sz="0" w:space="0" w:color="auto"/>
        <w:bottom w:val="none" w:sz="0" w:space="0" w:color="auto"/>
        <w:right w:val="none" w:sz="0" w:space="0" w:color="auto"/>
      </w:divBdr>
      <w:divsChild>
        <w:div w:id="1523978140">
          <w:marLeft w:val="0"/>
          <w:marRight w:val="0"/>
          <w:marTop w:val="0"/>
          <w:marBottom w:val="0"/>
          <w:divBdr>
            <w:top w:val="none" w:sz="0" w:space="0" w:color="auto"/>
            <w:left w:val="none" w:sz="0" w:space="0" w:color="auto"/>
            <w:bottom w:val="none" w:sz="0" w:space="0" w:color="auto"/>
            <w:right w:val="none" w:sz="0" w:space="0" w:color="auto"/>
          </w:divBdr>
        </w:div>
        <w:div w:id="1448041906">
          <w:marLeft w:val="0"/>
          <w:marRight w:val="0"/>
          <w:marTop w:val="0"/>
          <w:marBottom w:val="0"/>
          <w:divBdr>
            <w:top w:val="none" w:sz="0" w:space="0" w:color="auto"/>
            <w:left w:val="none" w:sz="0" w:space="0" w:color="auto"/>
            <w:bottom w:val="none" w:sz="0" w:space="0" w:color="auto"/>
            <w:right w:val="none" w:sz="0" w:space="0" w:color="auto"/>
          </w:divBdr>
        </w:div>
        <w:div w:id="210579699">
          <w:marLeft w:val="0"/>
          <w:marRight w:val="0"/>
          <w:marTop w:val="0"/>
          <w:marBottom w:val="0"/>
          <w:divBdr>
            <w:top w:val="none" w:sz="0" w:space="0" w:color="auto"/>
            <w:left w:val="none" w:sz="0" w:space="0" w:color="auto"/>
            <w:bottom w:val="none" w:sz="0" w:space="0" w:color="auto"/>
            <w:right w:val="none" w:sz="0" w:space="0" w:color="auto"/>
          </w:divBdr>
        </w:div>
      </w:divsChild>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eunion.org/" TargetMode="External"/><Relationship Id="rId13" Type="http://schemas.openxmlformats.org/officeDocument/2006/relationships/hyperlink" Target="https://e.lanbook.com/book/166018"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arant.ru/products/ipo/%20prime/doc/40036339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1jur.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5" Type="http://schemas.openxmlformats.org/officeDocument/2006/relationships/webSettings" Target="webSettings.xml"/><Relationship Id="rId15" Type="http://schemas.openxmlformats.org/officeDocument/2006/relationships/hyperlink" Target="https://finunivers.alpinadigital.ru/" TargetMode="External"/><Relationship Id="rId10" Type="http://schemas.openxmlformats.org/officeDocument/2006/relationships/hyperlink" Target="http://pravo.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ravo.gov.ru" TargetMode="External"/><Relationship Id="rId14" Type="http://schemas.openxmlformats.org/officeDocument/2006/relationships/hyperlink" Target="http://www.boo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998FE-B4DF-46C6-9E7A-EE9FAB57B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5665</Words>
  <Characters>32295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Молчанова Алла Владиславовна</cp:lastModifiedBy>
  <cp:revision>4</cp:revision>
  <cp:lastPrinted>2022-05-31T06:55:00Z</cp:lastPrinted>
  <dcterms:created xsi:type="dcterms:W3CDTF">2022-07-05T08:52:00Z</dcterms:created>
  <dcterms:modified xsi:type="dcterms:W3CDTF">2022-07-05T08:58:00Z</dcterms:modified>
</cp:coreProperties>
</file>